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5C9768" w14:textId="5B5F9A51" w:rsidR="0017013F" w:rsidRDefault="00EB4AE3">
      <w:r>
        <w:t xml:space="preserve">                                                </w:t>
      </w:r>
      <w:r>
        <w:rPr>
          <w:noProof/>
        </w:rPr>
        <w:drawing>
          <wp:inline distT="0" distB="0" distL="0" distR="0" wp14:anchorId="590460C8" wp14:editId="2E7FDA5A">
            <wp:extent cx="2148840" cy="56412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онкрафт_завод нестандартного оборудования_лого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10" cy="56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14:paraId="7DAFEC57" w14:textId="610ABA6B" w:rsidR="00EB4AE3" w:rsidRDefault="00EB4AE3"/>
    <w:p w14:paraId="739E7B9A" w14:textId="21F8AFE5" w:rsidR="00EB4AE3" w:rsidRDefault="00EB4AE3"/>
    <w:p w14:paraId="6A2993D1" w14:textId="79CA71D1" w:rsidR="00EB4AE3" w:rsidRPr="00EB4AE3" w:rsidRDefault="00EB4AE3" w:rsidP="00EB4AE3">
      <w:pPr>
        <w:tabs>
          <w:tab w:val="left" w:pos="2580"/>
          <w:tab w:val="left" w:pos="2670"/>
        </w:tabs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</w:t>
      </w:r>
      <w:r w:rsidRPr="00EB4AE3">
        <w:rPr>
          <w:b/>
          <w:color w:val="000000"/>
          <w:sz w:val="28"/>
          <w:szCs w:val="28"/>
        </w:rPr>
        <w:t xml:space="preserve">Роторная установка </w:t>
      </w:r>
      <w:r w:rsidRPr="00EB4AE3">
        <w:rPr>
          <w:b/>
          <w:bCs/>
          <w:color w:val="000000"/>
          <w:sz w:val="28"/>
          <w:szCs w:val="28"/>
        </w:rPr>
        <w:t>сыпучих и пастообразных отходов «Ураган – Р»</w:t>
      </w:r>
    </w:p>
    <w:p w14:paraId="5C809BDD" w14:textId="77777777" w:rsidR="00EB4AE3" w:rsidRDefault="00EB4AE3"/>
    <w:p w14:paraId="707997A8" w14:textId="5E47468B" w:rsidR="00EB4AE3" w:rsidRDefault="00EB4AE3">
      <w:r>
        <w:rPr>
          <w:noProof/>
        </w:rPr>
        <w:drawing>
          <wp:inline distT="0" distB="0" distL="0" distR="0" wp14:anchorId="6F6A3489" wp14:editId="560D681A">
            <wp:extent cx="5540784" cy="31165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raganR_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321" cy="312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973B0" w14:textId="296224C8" w:rsidR="00EB4AE3" w:rsidRDefault="00EB4AE3">
      <w:pPr>
        <w:rPr>
          <w:b/>
          <w:bCs/>
          <w:sz w:val="28"/>
          <w:szCs w:val="28"/>
          <w:u w:val="single"/>
        </w:rPr>
      </w:pPr>
      <w:r w:rsidRPr="00EB4AE3">
        <w:rPr>
          <w:b/>
          <w:bCs/>
          <w:sz w:val="28"/>
          <w:szCs w:val="28"/>
          <w:u w:val="single"/>
        </w:rPr>
        <w:t>Модель Ураган «Р» - 2000</w:t>
      </w:r>
    </w:p>
    <w:p w14:paraId="3529E021" w14:textId="228812CE" w:rsidR="00EB4AE3" w:rsidRDefault="00EB4AE3">
      <w:pPr>
        <w:rPr>
          <w:b/>
          <w:bCs/>
          <w:sz w:val="28"/>
          <w:szCs w:val="28"/>
          <w:u w:val="single"/>
        </w:rPr>
      </w:pPr>
    </w:p>
    <w:p w14:paraId="594620E2" w14:textId="726852D8" w:rsidR="00EB4AE3" w:rsidRDefault="00EB4AE3">
      <w:pPr>
        <w:rPr>
          <w:b/>
          <w:bCs/>
          <w:sz w:val="28"/>
          <w:szCs w:val="28"/>
          <w:u w:val="single"/>
        </w:rPr>
      </w:pPr>
    </w:p>
    <w:p w14:paraId="273F1305" w14:textId="39C965AF" w:rsidR="00EB4AE3" w:rsidRDefault="00EB4AE3">
      <w:pPr>
        <w:rPr>
          <w:b/>
          <w:bCs/>
          <w:sz w:val="28"/>
          <w:szCs w:val="28"/>
          <w:u w:val="single"/>
        </w:rPr>
      </w:pPr>
    </w:p>
    <w:p w14:paraId="7E4EAD42" w14:textId="2B59B025" w:rsidR="00EB4AE3" w:rsidRDefault="00EB4AE3">
      <w:pPr>
        <w:rPr>
          <w:b/>
          <w:bCs/>
          <w:sz w:val="28"/>
          <w:szCs w:val="28"/>
          <w:u w:val="single"/>
        </w:rPr>
      </w:pPr>
    </w:p>
    <w:p w14:paraId="2AC735F6" w14:textId="376DF2E3" w:rsidR="00EB4AE3" w:rsidRDefault="00EB4AE3">
      <w:pPr>
        <w:rPr>
          <w:b/>
          <w:bCs/>
          <w:sz w:val="28"/>
          <w:szCs w:val="28"/>
          <w:u w:val="single"/>
        </w:rPr>
      </w:pPr>
    </w:p>
    <w:p w14:paraId="100BC41C" w14:textId="2E6F3140" w:rsidR="00EB4AE3" w:rsidRDefault="00EB4AE3">
      <w:pPr>
        <w:rPr>
          <w:b/>
          <w:bCs/>
          <w:sz w:val="28"/>
          <w:szCs w:val="28"/>
          <w:u w:val="single"/>
        </w:rPr>
      </w:pPr>
    </w:p>
    <w:p w14:paraId="7AC13E3C" w14:textId="627D89C4" w:rsidR="00EB4AE3" w:rsidRDefault="00EB4AE3">
      <w:pPr>
        <w:rPr>
          <w:b/>
          <w:bCs/>
          <w:sz w:val="28"/>
          <w:szCs w:val="28"/>
          <w:u w:val="single"/>
        </w:rPr>
      </w:pPr>
    </w:p>
    <w:p w14:paraId="051B1BB8" w14:textId="7C030A74" w:rsidR="00EB4AE3" w:rsidRDefault="00EB4AE3">
      <w:pPr>
        <w:rPr>
          <w:b/>
          <w:bCs/>
          <w:sz w:val="28"/>
          <w:szCs w:val="28"/>
          <w:u w:val="single"/>
        </w:rPr>
      </w:pPr>
    </w:p>
    <w:p w14:paraId="1BB4EF37" w14:textId="0749DA30" w:rsidR="00EB4AE3" w:rsidRDefault="00EB4AE3">
      <w:pPr>
        <w:rPr>
          <w:b/>
          <w:bCs/>
          <w:sz w:val="28"/>
          <w:szCs w:val="28"/>
          <w:u w:val="single"/>
        </w:rPr>
      </w:pPr>
    </w:p>
    <w:p w14:paraId="374428AC" w14:textId="4CD92207" w:rsidR="00EB4AE3" w:rsidRDefault="00EB4AE3">
      <w:pPr>
        <w:rPr>
          <w:b/>
          <w:bCs/>
          <w:sz w:val="28"/>
          <w:szCs w:val="28"/>
          <w:u w:val="single"/>
        </w:rPr>
      </w:pPr>
    </w:p>
    <w:p w14:paraId="40FB54B0" w14:textId="04ECBE3B" w:rsidR="00EB4AE3" w:rsidRDefault="00EB4AE3">
      <w:pPr>
        <w:rPr>
          <w:b/>
          <w:bCs/>
          <w:sz w:val="28"/>
          <w:szCs w:val="28"/>
          <w:u w:val="single"/>
        </w:rPr>
      </w:pPr>
    </w:p>
    <w:p w14:paraId="7E8D5BAC" w14:textId="240D713A" w:rsidR="00EB4AE3" w:rsidRDefault="00EB4AE3" w:rsidP="00EB4AE3">
      <w:pPr>
        <w:jc w:val="center"/>
        <w:rPr>
          <w:sz w:val="28"/>
          <w:szCs w:val="28"/>
        </w:rPr>
      </w:pPr>
      <w:r w:rsidRPr="00EB4AE3">
        <w:rPr>
          <w:sz w:val="28"/>
          <w:szCs w:val="28"/>
        </w:rPr>
        <w:t>Г. Ижевск, 2024г</w:t>
      </w:r>
      <w:r>
        <w:rPr>
          <w:sz w:val="28"/>
          <w:szCs w:val="28"/>
        </w:rPr>
        <w:t xml:space="preserve"> </w:t>
      </w:r>
    </w:p>
    <w:p w14:paraId="3BE68263" w14:textId="4F9A93FE" w:rsidR="00EB4AE3" w:rsidRDefault="00EB4AE3" w:rsidP="00EB4AE3">
      <w:pPr>
        <w:pStyle w:val="a3"/>
        <w:jc w:val="both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lastRenderedPageBreak/>
        <w:t xml:space="preserve">Мобильные </w:t>
      </w:r>
      <w:proofErr w:type="spellStart"/>
      <w:r>
        <w:rPr>
          <w:rFonts w:ascii="Arial" w:hAnsi="Arial" w:cs="Arial"/>
          <w:color w:val="444444"/>
        </w:rPr>
        <w:t>термодеструкционные</w:t>
      </w:r>
      <w:proofErr w:type="spellEnd"/>
      <w:r>
        <w:rPr>
          <w:rFonts w:ascii="Arial" w:hAnsi="Arial" w:cs="Arial"/>
          <w:color w:val="444444"/>
        </w:rPr>
        <w:t xml:space="preserve"> </w:t>
      </w:r>
      <w:r w:rsidR="006F2E05">
        <w:rPr>
          <w:rFonts w:ascii="Arial" w:hAnsi="Arial" w:cs="Arial"/>
          <w:color w:val="444444"/>
        </w:rPr>
        <w:t xml:space="preserve">роторные </w:t>
      </w:r>
      <w:r>
        <w:rPr>
          <w:rFonts w:ascii="Arial" w:hAnsi="Arial" w:cs="Arial"/>
          <w:color w:val="444444"/>
        </w:rPr>
        <w:t xml:space="preserve">установки </w:t>
      </w:r>
      <w:r w:rsidR="006F2E05">
        <w:rPr>
          <w:rFonts w:ascii="Arial" w:hAnsi="Arial" w:cs="Arial"/>
          <w:color w:val="444444"/>
        </w:rPr>
        <w:t xml:space="preserve">Ураган «Р» </w:t>
      </w:r>
      <w:r>
        <w:rPr>
          <w:rFonts w:ascii="Arial" w:hAnsi="Arial" w:cs="Arial"/>
          <w:color w:val="444444"/>
        </w:rPr>
        <w:t xml:space="preserve">предназначены для термической утилизации нефтешламов с крайне высоким содержанием </w:t>
      </w:r>
      <w:proofErr w:type="spellStart"/>
      <w:r>
        <w:rPr>
          <w:rFonts w:ascii="Arial" w:hAnsi="Arial" w:cs="Arial"/>
          <w:color w:val="444444"/>
        </w:rPr>
        <w:t>мехпримесей</w:t>
      </w:r>
      <w:proofErr w:type="spellEnd"/>
      <w:r>
        <w:rPr>
          <w:rFonts w:ascii="Arial" w:hAnsi="Arial" w:cs="Arial"/>
          <w:color w:val="444444"/>
        </w:rPr>
        <w:t xml:space="preserve">, </w:t>
      </w:r>
      <w:proofErr w:type="spellStart"/>
      <w:r>
        <w:rPr>
          <w:rFonts w:ascii="Arial" w:hAnsi="Arial" w:cs="Arial"/>
          <w:color w:val="444444"/>
        </w:rPr>
        <w:t>замазученных</w:t>
      </w:r>
      <w:proofErr w:type="spellEnd"/>
      <w:r>
        <w:rPr>
          <w:rFonts w:ascii="Arial" w:hAnsi="Arial" w:cs="Arial"/>
          <w:color w:val="444444"/>
        </w:rPr>
        <w:t xml:space="preserve"> грунтов, буровых шламов, нефтесодержащих отходов, образующихся при аварийных разливах нефти и нефтепродуктов, ТБО и других сыпучих и пастообразных отходов.</w:t>
      </w:r>
    </w:p>
    <w:p w14:paraId="1524F6FF" w14:textId="77777777" w:rsidR="00EB4AE3" w:rsidRPr="003A7902" w:rsidRDefault="00EB4AE3" w:rsidP="00EB4AE3">
      <w:pPr>
        <w:pStyle w:val="a3"/>
        <w:jc w:val="both"/>
        <w:rPr>
          <w:rFonts w:ascii="Arial" w:hAnsi="Arial" w:cs="Arial"/>
          <w:color w:val="FF0000"/>
        </w:rPr>
      </w:pPr>
      <w:r w:rsidRPr="003A7902">
        <w:rPr>
          <w:rFonts w:ascii="Arial" w:hAnsi="Arial" w:cs="Arial"/>
          <w:color w:val="FF0000"/>
        </w:rPr>
        <w:t xml:space="preserve">Данные установки не имеют аналогов на рынке — они полностью помещаются в два стандартных морских контейнера (40 и 20 </w:t>
      </w:r>
      <w:proofErr w:type="spellStart"/>
      <w:r w:rsidRPr="003A7902">
        <w:rPr>
          <w:rFonts w:ascii="Arial" w:hAnsi="Arial" w:cs="Arial"/>
          <w:color w:val="FF0000"/>
        </w:rPr>
        <w:t>фт</w:t>
      </w:r>
      <w:proofErr w:type="spellEnd"/>
      <w:r w:rsidRPr="003A7902">
        <w:rPr>
          <w:rFonts w:ascii="Arial" w:hAnsi="Arial" w:cs="Arial"/>
          <w:color w:val="FF0000"/>
        </w:rPr>
        <w:t>) и могут быть перевезены с одной рабочей площадки на другую с последующим их запуском в течение суток.</w:t>
      </w:r>
    </w:p>
    <w:p w14:paraId="32BD930A" w14:textId="13107E5D" w:rsidR="00EB4AE3" w:rsidRDefault="006C1A55" w:rsidP="00EB4AE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86459DA" wp14:editId="79204BCF">
            <wp:extent cx="3015049" cy="22631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979" cy="226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B5993" w14:textId="0A7D7E82" w:rsidR="00612D30" w:rsidRDefault="006C1A55" w:rsidP="00612D30">
      <w:pPr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Области применения: нефтеперерабатывающая и нефтедобывающая отрасли, полигоны твердых бытовых отходов, полигоны опасных отходов, промышленные предприятия, предприятия нефтегазового комплекса, морские и речные порты.</w:t>
      </w:r>
    </w:p>
    <w:p w14:paraId="7D5EE874" w14:textId="37B649D6" w:rsidR="006C1A55" w:rsidRDefault="006C1A55" w:rsidP="006C1A55">
      <w:pPr>
        <w:jc w:val="center"/>
        <w:rPr>
          <w:rFonts w:ascii="Arial" w:hAnsi="Arial" w:cs="Arial"/>
          <w:noProof/>
          <w:color w:val="444444"/>
        </w:rPr>
      </w:pPr>
      <w:r w:rsidRPr="006C1A55">
        <w:rPr>
          <w:rFonts w:ascii="Arial" w:hAnsi="Arial" w:cs="Arial"/>
          <w:noProof/>
          <w:color w:val="444444"/>
        </w:rPr>
        <w:drawing>
          <wp:inline distT="0" distB="0" distL="0" distR="0" wp14:anchorId="64374E3B" wp14:editId="5708DFC5">
            <wp:extent cx="5133860" cy="17754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2" t="6829" r="22266" b="55387"/>
                    <a:stretch/>
                  </pic:blipFill>
                  <pic:spPr bwMode="auto">
                    <a:xfrm>
                      <a:off x="0" y="0"/>
                      <a:ext cx="5135249" cy="17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1A55">
        <w:rPr>
          <w:rFonts w:ascii="Arial" w:hAnsi="Arial" w:cs="Arial"/>
          <w:noProof/>
          <w:color w:val="444444"/>
        </w:rPr>
        <w:drawing>
          <wp:inline distT="0" distB="0" distL="0" distR="0" wp14:anchorId="182E8F8B" wp14:editId="0FC94962">
            <wp:extent cx="2118360" cy="18211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18" t="32839" r="16622" b="12656"/>
                    <a:stretch/>
                  </pic:blipFill>
                  <pic:spPr bwMode="auto">
                    <a:xfrm>
                      <a:off x="0" y="0"/>
                      <a:ext cx="211836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</w:rPr>
        <w:t xml:space="preserve"> </w:t>
      </w:r>
      <w:r w:rsidRPr="006C1A55">
        <w:rPr>
          <w:rFonts w:ascii="Arial" w:hAnsi="Arial" w:cs="Arial"/>
          <w:noProof/>
          <w:color w:val="444444"/>
        </w:rPr>
        <w:drawing>
          <wp:inline distT="0" distB="0" distL="0" distR="0" wp14:anchorId="03890D90" wp14:editId="10BCAF58">
            <wp:extent cx="1630680" cy="1667532"/>
            <wp:effectExtent l="0" t="0" r="762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77" t="39453" r="5719" b="19270"/>
                    <a:stretch/>
                  </pic:blipFill>
                  <pic:spPr bwMode="auto">
                    <a:xfrm>
                      <a:off x="0" y="0"/>
                      <a:ext cx="1632563" cy="166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3A5AF" w14:textId="50818C60" w:rsidR="000219E4" w:rsidRDefault="006C1A55" w:rsidP="000219E4">
      <w:pPr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Предназначенный к утилизации шлам подается ковшовым погрузчиком или любым другим способом в </w:t>
      </w:r>
      <w:r w:rsidR="003A7902">
        <w:rPr>
          <w:rFonts w:ascii="Arial" w:hAnsi="Arial" w:cs="Arial"/>
          <w:color w:val="444444"/>
        </w:rPr>
        <w:t>приемный бункер</w:t>
      </w:r>
      <w:r>
        <w:rPr>
          <w:rFonts w:ascii="Arial" w:hAnsi="Arial" w:cs="Arial"/>
          <w:color w:val="444444"/>
        </w:rPr>
        <w:t xml:space="preserve"> </w:t>
      </w:r>
      <w:r w:rsidR="003A7902">
        <w:rPr>
          <w:rFonts w:ascii="Arial" w:hAnsi="Arial" w:cs="Arial"/>
          <w:color w:val="444444"/>
        </w:rPr>
        <w:t>Урагана «Р»</w:t>
      </w:r>
      <w:r>
        <w:rPr>
          <w:rFonts w:ascii="Arial" w:hAnsi="Arial" w:cs="Arial"/>
          <w:color w:val="444444"/>
        </w:rPr>
        <w:t xml:space="preserve">, откуда встроенным в дно воронки шнеком дозировано вводится в камеру сгорания. Камера сгорания представляет из себя барабан, расположенный на роликах и оснащенный вращающим приводом. Обжиг шлама в барабане осуществляется с помощью горелки, работающей на дизельном или другом </w:t>
      </w:r>
      <w:r>
        <w:rPr>
          <w:rFonts w:ascii="Arial" w:hAnsi="Arial" w:cs="Arial"/>
          <w:color w:val="444444"/>
        </w:rPr>
        <w:lastRenderedPageBreak/>
        <w:t>виде топлива, с системой принудительной подачи дополнительного воздуха. За счет того, что барабан имеет небольшой наклон, шлам постепенно движется от приемной воронки к лотку выгрузки золы, находясь постоянно в условиях воздействия высокой температуры (800-1200°C) и активной продувки кислородом.</w:t>
      </w:r>
    </w:p>
    <w:p w14:paraId="69318B86" w14:textId="261AF8F9" w:rsidR="000219E4" w:rsidRDefault="000219E4" w:rsidP="000219E4">
      <w:pPr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 </w:t>
      </w:r>
    </w:p>
    <w:p w14:paraId="5D739E52" w14:textId="3310F39E" w:rsidR="000219E4" w:rsidRDefault="000219E4" w:rsidP="000219E4">
      <w:pPr>
        <w:rPr>
          <w:rFonts w:ascii="Arial" w:hAnsi="Arial" w:cs="Arial"/>
          <w:i/>
          <w:iCs/>
          <w:color w:val="444444"/>
          <w:sz w:val="17"/>
          <w:szCs w:val="17"/>
        </w:rPr>
      </w:pPr>
      <w:r w:rsidRPr="000219E4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5402BCE" wp14:editId="65465C3E">
            <wp:simplePos x="0" y="0"/>
            <wp:positionH relativeFrom="column">
              <wp:posOffset>-127635</wp:posOffset>
            </wp:positionH>
            <wp:positionV relativeFrom="paragraph">
              <wp:posOffset>322580</wp:posOffset>
            </wp:positionV>
            <wp:extent cx="2506980" cy="2378782"/>
            <wp:effectExtent l="0" t="0" r="7620" b="25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1" t="32155" r="58182" b="29761"/>
                    <a:stretch/>
                  </pic:blipFill>
                  <pic:spPr bwMode="auto">
                    <a:xfrm>
                      <a:off x="0" y="0"/>
                      <a:ext cx="2506980" cy="237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iCs/>
          <w:color w:val="444444"/>
          <w:sz w:val="17"/>
          <w:szCs w:val="17"/>
        </w:rPr>
        <w:t>Штатная камера дожига отходящих газов</w:t>
      </w:r>
      <w:r>
        <w:rPr>
          <w:rFonts w:ascii="Arial" w:hAnsi="Arial" w:cs="Arial"/>
          <w:i/>
          <w:iCs/>
          <w:color w:val="444444"/>
          <w:sz w:val="17"/>
          <w:szCs w:val="17"/>
        </w:rPr>
        <w:br/>
        <w:t>смонтирована под крышей установки</w:t>
      </w:r>
    </w:p>
    <w:p w14:paraId="538A2C45" w14:textId="4DD65894" w:rsidR="000219E4" w:rsidRDefault="000219E4" w:rsidP="000219E4">
      <w:pPr>
        <w:pStyle w:val="a3"/>
        <w:jc w:val="both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Производительность установки, температура, длительность пребывания шлама в камере сгорания и, как результат, интенсивность его обжига, регулируется несколькими параметрами — скоростью подачи шлама в камеру сгорания, рабочим режимом горелки, количеством подаваемого воздуха и скоростью вращения барабана.</w:t>
      </w:r>
    </w:p>
    <w:p w14:paraId="542CF580" w14:textId="02EF7D89" w:rsidR="000219E4" w:rsidRDefault="000219E4" w:rsidP="000219E4">
      <w:pPr>
        <w:pStyle w:val="a3"/>
        <w:jc w:val="both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Очистка отходящих газов обеспечивается принудительным </w:t>
      </w:r>
      <w:proofErr w:type="spellStart"/>
      <w:r>
        <w:rPr>
          <w:rFonts w:ascii="Arial" w:hAnsi="Arial" w:cs="Arial"/>
          <w:color w:val="444444"/>
        </w:rPr>
        <w:t>дожигом</w:t>
      </w:r>
      <w:proofErr w:type="spellEnd"/>
      <w:r>
        <w:rPr>
          <w:rFonts w:ascii="Arial" w:hAnsi="Arial" w:cs="Arial"/>
          <w:color w:val="444444"/>
        </w:rPr>
        <w:t xml:space="preserve"> отходящих газов в камере сгорания с отдельной горелкой, пылеуловителями и современным скруббером мокрой очистки с низким сопротивлением, выбивающим из отходящих газов тяжелые металлы и другие вредные примеси.</w:t>
      </w:r>
    </w:p>
    <w:p w14:paraId="77ED938C" w14:textId="7D159BD9" w:rsidR="000219E4" w:rsidRDefault="000219E4" w:rsidP="000219E4">
      <w:pPr>
        <w:pStyle w:val="a3"/>
        <w:jc w:val="both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На установки серии </w:t>
      </w:r>
      <w:r w:rsidR="003A7902">
        <w:rPr>
          <w:rFonts w:ascii="Arial" w:hAnsi="Arial" w:cs="Arial"/>
          <w:color w:val="444444"/>
        </w:rPr>
        <w:t>Ураган «Р»</w:t>
      </w:r>
      <w:r>
        <w:rPr>
          <w:rFonts w:ascii="Arial" w:hAnsi="Arial" w:cs="Arial"/>
          <w:color w:val="444444"/>
        </w:rPr>
        <w:t xml:space="preserve"> имеется </w:t>
      </w:r>
      <w:r w:rsidRPr="003A7902">
        <w:rPr>
          <w:rFonts w:ascii="Arial" w:hAnsi="Arial" w:cs="Arial"/>
          <w:color w:val="FF0000"/>
        </w:rPr>
        <w:t>Сертификат соответствия и Разрешение на применение Ростехнадзора</w:t>
      </w:r>
      <w:r>
        <w:rPr>
          <w:rFonts w:ascii="Arial" w:hAnsi="Arial" w:cs="Arial"/>
          <w:color w:val="444444"/>
        </w:rPr>
        <w:t xml:space="preserve">. Также установки </w:t>
      </w:r>
      <w:r w:rsidR="003A7902">
        <w:rPr>
          <w:rFonts w:ascii="Arial" w:hAnsi="Arial" w:cs="Arial"/>
          <w:color w:val="444444"/>
        </w:rPr>
        <w:t>Ураган «Р»</w:t>
      </w:r>
      <w:r>
        <w:rPr>
          <w:rFonts w:ascii="Arial" w:hAnsi="Arial" w:cs="Arial"/>
          <w:color w:val="444444"/>
        </w:rPr>
        <w:t xml:space="preserve"> прошли ГЭЭ центрального аппарата РПН на более 1100 видов отходов III, IV и V классов опасности (отходы добычи полезных ископаемых и очистки сточных вод; текстильной, химической, пищевой и полиграфической промышленности; ТБО; отходы строительства, ремонта, лесозаготовки, рыболовства; шпалы и т. д. - отдельный список доступен по запросу).</w:t>
      </w:r>
    </w:p>
    <w:p w14:paraId="4A479752" w14:textId="77777777" w:rsidR="00C72215" w:rsidRDefault="00C72215" w:rsidP="000219E4">
      <w:pPr>
        <w:pStyle w:val="a3"/>
        <w:jc w:val="both"/>
        <w:rPr>
          <w:rFonts w:ascii="Arial" w:hAnsi="Arial" w:cs="Arial"/>
          <w:noProof/>
          <w:color w:val="444444"/>
        </w:rPr>
      </w:pPr>
    </w:p>
    <w:p w14:paraId="5BD31720" w14:textId="3E598C6F" w:rsidR="000219E4" w:rsidRDefault="00BB6E2F" w:rsidP="000219E4">
      <w:pPr>
        <w:pStyle w:val="a3"/>
        <w:jc w:val="both"/>
        <w:rPr>
          <w:rFonts w:ascii="Arial" w:hAnsi="Arial" w:cs="Arial"/>
          <w:color w:val="444444"/>
        </w:rPr>
      </w:pPr>
      <w:r w:rsidRPr="00BB6E2F">
        <w:rPr>
          <w:rFonts w:ascii="Arial" w:hAnsi="Arial" w:cs="Arial"/>
          <w:noProof/>
          <w:color w:val="444444"/>
        </w:rPr>
        <w:drawing>
          <wp:inline distT="0" distB="0" distL="0" distR="0" wp14:anchorId="4E8BBD32" wp14:editId="681D1272">
            <wp:extent cx="2011680" cy="21336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27" t="53592" r="37274" b="22463"/>
                    <a:stretch/>
                  </pic:blipFill>
                  <pic:spPr bwMode="auto">
                    <a:xfrm>
                      <a:off x="0" y="0"/>
                      <a:ext cx="2016642" cy="213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19E4">
        <w:rPr>
          <w:rFonts w:ascii="Arial" w:hAnsi="Arial" w:cs="Arial"/>
          <w:color w:val="444444"/>
        </w:rPr>
        <w:t xml:space="preserve"> </w:t>
      </w:r>
      <w:r w:rsidR="000219E4">
        <w:rPr>
          <w:noProof/>
        </w:rPr>
        <w:drawing>
          <wp:inline distT="0" distB="0" distL="0" distR="0" wp14:anchorId="08A936F1" wp14:editId="0DE38B18">
            <wp:extent cx="2844868" cy="21259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95" cy="212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FA7D6" w14:textId="77777777" w:rsidR="00C72215" w:rsidRDefault="00C72215" w:rsidP="00C72215">
      <w:pPr>
        <w:rPr>
          <w:rFonts w:ascii="Arial" w:hAnsi="Arial" w:cs="Arial"/>
          <w:i/>
          <w:iCs/>
          <w:color w:val="444444"/>
          <w:sz w:val="17"/>
          <w:szCs w:val="17"/>
        </w:rPr>
      </w:pPr>
      <w:r>
        <w:rPr>
          <w:rFonts w:ascii="Arial" w:hAnsi="Arial" w:cs="Arial"/>
          <w:i/>
          <w:iCs/>
          <w:color w:val="444444"/>
          <w:sz w:val="17"/>
          <w:szCs w:val="17"/>
        </w:rPr>
        <w:t>Выгрузка золы, в качестве опции</w:t>
      </w:r>
      <w:r>
        <w:rPr>
          <w:rFonts w:ascii="Arial" w:hAnsi="Arial" w:cs="Arial"/>
          <w:i/>
          <w:iCs/>
          <w:color w:val="444444"/>
          <w:sz w:val="17"/>
          <w:szCs w:val="17"/>
        </w:rPr>
        <w:br/>
        <w:t>возможна установка шнека или пневмотранспорта</w:t>
      </w:r>
      <w:r>
        <w:rPr>
          <w:rFonts w:ascii="Arial" w:hAnsi="Arial" w:cs="Arial"/>
          <w:i/>
          <w:iCs/>
          <w:color w:val="444444"/>
          <w:sz w:val="17"/>
          <w:szCs w:val="17"/>
        </w:rPr>
        <w:br/>
        <w:t>для погрузки золы в контейнеры или автотранспорт</w:t>
      </w:r>
    </w:p>
    <w:p w14:paraId="5A31D25C" w14:textId="77777777" w:rsidR="008736D3" w:rsidRDefault="008736D3" w:rsidP="00C72215">
      <w:pPr>
        <w:rPr>
          <w:rFonts w:ascii="Arial" w:eastAsia="Times New Roman" w:hAnsi="Arial" w:cs="Arial"/>
          <w:b/>
          <w:bCs/>
          <w:sz w:val="42"/>
          <w:szCs w:val="42"/>
          <w:lang w:eastAsia="ru-RU"/>
        </w:rPr>
      </w:pPr>
    </w:p>
    <w:p w14:paraId="2E688126" w14:textId="77777777" w:rsidR="008736D3" w:rsidRDefault="008736D3" w:rsidP="00C72215">
      <w:pPr>
        <w:rPr>
          <w:rFonts w:ascii="Arial" w:eastAsia="Times New Roman" w:hAnsi="Arial" w:cs="Arial"/>
          <w:b/>
          <w:bCs/>
          <w:sz w:val="42"/>
          <w:szCs w:val="42"/>
          <w:lang w:eastAsia="ru-RU"/>
        </w:rPr>
      </w:pPr>
    </w:p>
    <w:p w14:paraId="1502B190" w14:textId="445FE888" w:rsidR="00C72215" w:rsidRDefault="00C72215" w:rsidP="00C72215">
      <w:pPr>
        <w:rPr>
          <w:rFonts w:ascii="Arial" w:eastAsia="Times New Roman" w:hAnsi="Arial" w:cs="Arial"/>
          <w:b/>
          <w:bCs/>
          <w:sz w:val="42"/>
          <w:szCs w:val="42"/>
          <w:lang w:eastAsia="ru-RU"/>
        </w:rPr>
      </w:pPr>
      <w:r w:rsidRPr="00C72215">
        <w:rPr>
          <w:rFonts w:ascii="Arial" w:eastAsia="Times New Roman" w:hAnsi="Arial" w:cs="Arial"/>
          <w:b/>
          <w:bCs/>
          <w:sz w:val="42"/>
          <w:szCs w:val="42"/>
          <w:lang w:eastAsia="ru-RU"/>
        </w:rPr>
        <w:t>Общий вид установки</w:t>
      </w:r>
    </w:p>
    <w:p w14:paraId="32A04C20" w14:textId="603924B5" w:rsidR="00C72215" w:rsidRDefault="00C72215" w:rsidP="00C72215">
      <w:pPr>
        <w:rPr>
          <w:rFonts w:ascii="Arial" w:hAnsi="Arial" w:cs="Arial"/>
          <w:i/>
          <w:iCs/>
          <w:sz w:val="17"/>
          <w:szCs w:val="17"/>
        </w:rPr>
      </w:pPr>
    </w:p>
    <w:p w14:paraId="5F043186" w14:textId="77777777" w:rsidR="00674848" w:rsidRDefault="00C72215" w:rsidP="00C72215">
      <w:pPr>
        <w:rPr>
          <w:rFonts w:ascii="Arial" w:hAnsi="Arial" w:cs="Arial"/>
          <w:i/>
          <w:iCs/>
          <w:sz w:val="17"/>
          <w:szCs w:val="17"/>
        </w:rPr>
      </w:pPr>
      <w:r w:rsidRPr="00C72215">
        <w:rPr>
          <w:rFonts w:ascii="Arial" w:hAnsi="Arial" w:cs="Arial"/>
          <w:i/>
          <w:iCs/>
          <w:noProof/>
          <w:sz w:val="17"/>
          <w:szCs w:val="17"/>
        </w:rPr>
        <w:drawing>
          <wp:inline distT="0" distB="0" distL="0" distR="0" wp14:anchorId="76EC9044" wp14:editId="73533207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908BC" w14:textId="560027D0" w:rsidR="00C72215" w:rsidRDefault="00674848" w:rsidP="00C72215">
      <w:pPr>
        <w:rPr>
          <w:rFonts w:ascii="Arial" w:hAnsi="Arial" w:cs="Arial"/>
          <w:i/>
          <w:iCs/>
          <w:sz w:val="17"/>
          <w:szCs w:val="17"/>
        </w:rPr>
      </w:pPr>
      <w:r w:rsidRPr="00C72215">
        <w:rPr>
          <w:rFonts w:ascii="Arial" w:hAnsi="Arial" w:cs="Arial"/>
          <w:i/>
          <w:iCs/>
          <w:noProof/>
          <w:sz w:val="17"/>
          <w:szCs w:val="17"/>
        </w:rPr>
        <w:drawing>
          <wp:inline distT="0" distB="0" distL="0" distR="0" wp14:anchorId="62F95587" wp14:editId="4053480E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2DC53" w14:textId="332171A2" w:rsidR="00C72215" w:rsidRDefault="004F72E8" w:rsidP="004F72E8">
      <w:pPr>
        <w:ind w:left="-1134"/>
        <w:rPr>
          <w:rFonts w:ascii="Arial" w:hAnsi="Arial" w:cs="Arial"/>
          <w:i/>
          <w:iCs/>
          <w:sz w:val="17"/>
          <w:szCs w:val="17"/>
        </w:rPr>
      </w:pPr>
      <w:r w:rsidRPr="00C72215">
        <w:rPr>
          <w:rFonts w:ascii="Arial" w:hAnsi="Arial" w:cs="Arial"/>
          <w:i/>
          <w:iCs/>
          <w:sz w:val="17"/>
          <w:szCs w:val="17"/>
        </w:rPr>
        <w:object w:dxaOrig="20244" w:dyaOrig="14329" w14:anchorId="5DDDF0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.85pt;height:395.4pt" o:ole="">
            <v:imagedata r:id="rId18" o:title=""/>
          </v:shape>
          <o:OLEObject Type="Embed" ProgID="Acrobat.Document.DC" ShapeID="_x0000_i1025" DrawAspect="Content" ObjectID="_1787236971" r:id="rId19"/>
        </w:object>
      </w:r>
    </w:p>
    <w:p w14:paraId="25EDB59C" w14:textId="7A2F5D2D" w:rsidR="009B3AE9" w:rsidRDefault="009B3AE9" w:rsidP="00C72215">
      <w:pPr>
        <w:rPr>
          <w:rFonts w:ascii="Arial" w:hAnsi="Arial" w:cs="Arial"/>
          <w:i/>
          <w:iCs/>
          <w:sz w:val="17"/>
          <w:szCs w:val="17"/>
        </w:rPr>
      </w:pPr>
    </w:p>
    <w:p w14:paraId="06168767" w14:textId="29553E3B" w:rsidR="008736D3" w:rsidRDefault="008736D3" w:rsidP="00C72215">
      <w:pPr>
        <w:rPr>
          <w:rFonts w:ascii="Arial" w:hAnsi="Arial" w:cs="Arial"/>
          <w:i/>
          <w:iCs/>
          <w:sz w:val="17"/>
          <w:szCs w:val="17"/>
        </w:rPr>
      </w:pPr>
    </w:p>
    <w:p w14:paraId="46411FAC" w14:textId="4B68D2D7" w:rsidR="008736D3" w:rsidRDefault="008736D3" w:rsidP="00C72215">
      <w:pPr>
        <w:rPr>
          <w:rFonts w:ascii="Arial" w:hAnsi="Arial" w:cs="Arial"/>
          <w:i/>
          <w:iCs/>
          <w:sz w:val="17"/>
          <w:szCs w:val="17"/>
        </w:rPr>
      </w:pPr>
    </w:p>
    <w:p w14:paraId="0F6D5547" w14:textId="706D5018" w:rsidR="008736D3" w:rsidRDefault="008736D3" w:rsidP="00C72215">
      <w:pPr>
        <w:rPr>
          <w:rFonts w:ascii="Arial" w:hAnsi="Arial" w:cs="Arial"/>
          <w:i/>
          <w:iCs/>
          <w:sz w:val="17"/>
          <w:szCs w:val="17"/>
        </w:rPr>
      </w:pPr>
    </w:p>
    <w:p w14:paraId="2CA6979D" w14:textId="0E133549" w:rsidR="008736D3" w:rsidRDefault="008736D3" w:rsidP="00C72215">
      <w:pPr>
        <w:rPr>
          <w:rFonts w:ascii="Arial" w:hAnsi="Arial" w:cs="Arial"/>
          <w:i/>
          <w:iCs/>
          <w:sz w:val="17"/>
          <w:szCs w:val="17"/>
        </w:rPr>
      </w:pPr>
    </w:p>
    <w:p w14:paraId="11EFDD6E" w14:textId="3A0E895F" w:rsidR="008736D3" w:rsidRDefault="008736D3" w:rsidP="00C72215">
      <w:pPr>
        <w:rPr>
          <w:rFonts w:ascii="Arial" w:hAnsi="Arial" w:cs="Arial"/>
          <w:i/>
          <w:iCs/>
          <w:sz w:val="17"/>
          <w:szCs w:val="17"/>
        </w:rPr>
      </w:pPr>
    </w:p>
    <w:p w14:paraId="5AB8D521" w14:textId="7FD54819" w:rsidR="008736D3" w:rsidRDefault="008736D3" w:rsidP="00C72215">
      <w:pPr>
        <w:rPr>
          <w:rFonts w:ascii="Arial" w:hAnsi="Arial" w:cs="Arial"/>
          <w:i/>
          <w:iCs/>
          <w:sz w:val="17"/>
          <w:szCs w:val="17"/>
        </w:rPr>
      </w:pPr>
    </w:p>
    <w:p w14:paraId="343BE39D" w14:textId="7897D3AD" w:rsidR="008736D3" w:rsidRDefault="008736D3" w:rsidP="00C72215">
      <w:pPr>
        <w:rPr>
          <w:rFonts w:ascii="Arial" w:hAnsi="Arial" w:cs="Arial"/>
          <w:i/>
          <w:iCs/>
          <w:sz w:val="17"/>
          <w:szCs w:val="17"/>
        </w:rPr>
      </w:pPr>
    </w:p>
    <w:p w14:paraId="73A08549" w14:textId="70264205" w:rsidR="008736D3" w:rsidRDefault="008736D3" w:rsidP="00C72215">
      <w:pPr>
        <w:rPr>
          <w:rFonts w:ascii="Arial" w:hAnsi="Arial" w:cs="Arial"/>
          <w:i/>
          <w:iCs/>
          <w:sz w:val="17"/>
          <w:szCs w:val="17"/>
        </w:rPr>
      </w:pPr>
    </w:p>
    <w:p w14:paraId="06BFA771" w14:textId="018743A4" w:rsidR="008736D3" w:rsidRDefault="008736D3" w:rsidP="00C72215">
      <w:pPr>
        <w:rPr>
          <w:rFonts w:ascii="Arial" w:hAnsi="Arial" w:cs="Arial"/>
          <w:i/>
          <w:iCs/>
          <w:sz w:val="17"/>
          <w:szCs w:val="17"/>
        </w:rPr>
      </w:pPr>
    </w:p>
    <w:p w14:paraId="3D3A96C9" w14:textId="0BB77D4F" w:rsidR="008736D3" w:rsidRDefault="008736D3" w:rsidP="00C72215">
      <w:pPr>
        <w:rPr>
          <w:rFonts w:ascii="Arial" w:hAnsi="Arial" w:cs="Arial"/>
          <w:i/>
          <w:iCs/>
          <w:sz w:val="17"/>
          <w:szCs w:val="17"/>
        </w:rPr>
      </w:pPr>
    </w:p>
    <w:p w14:paraId="194EE7F0" w14:textId="0324AA6C" w:rsidR="008736D3" w:rsidRDefault="008736D3" w:rsidP="00C72215">
      <w:pPr>
        <w:rPr>
          <w:rFonts w:ascii="Arial" w:hAnsi="Arial" w:cs="Arial"/>
          <w:i/>
          <w:iCs/>
          <w:sz w:val="17"/>
          <w:szCs w:val="17"/>
        </w:rPr>
      </w:pPr>
    </w:p>
    <w:p w14:paraId="30AAA89C" w14:textId="1E132512" w:rsidR="008736D3" w:rsidRDefault="008736D3" w:rsidP="00C72215">
      <w:pPr>
        <w:rPr>
          <w:rFonts w:ascii="Arial" w:hAnsi="Arial" w:cs="Arial"/>
          <w:i/>
          <w:iCs/>
          <w:sz w:val="17"/>
          <w:szCs w:val="17"/>
        </w:rPr>
      </w:pPr>
    </w:p>
    <w:p w14:paraId="5F81D717" w14:textId="13256600" w:rsidR="008736D3" w:rsidRDefault="008736D3" w:rsidP="00C72215">
      <w:pPr>
        <w:rPr>
          <w:rFonts w:ascii="Arial" w:hAnsi="Arial" w:cs="Arial"/>
          <w:i/>
          <w:iCs/>
          <w:sz w:val="17"/>
          <w:szCs w:val="17"/>
        </w:rPr>
      </w:pPr>
    </w:p>
    <w:p w14:paraId="1CC6BCE8" w14:textId="0F49DEE2" w:rsidR="008736D3" w:rsidRDefault="008736D3" w:rsidP="00C72215">
      <w:pPr>
        <w:rPr>
          <w:rFonts w:ascii="Arial" w:hAnsi="Arial" w:cs="Arial"/>
          <w:i/>
          <w:iCs/>
          <w:sz w:val="17"/>
          <w:szCs w:val="17"/>
        </w:rPr>
      </w:pPr>
    </w:p>
    <w:p w14:paraId="1FF84C56" w14:textId="1395369E" w:rsidR="008736D3" w:rsidRDefault="008736D3" w:rsidP="00C72215">
      <w:pPr>
        <w:rPr>
          <w:rFonts w:ascii="Arial" w:hAnsi="Arial" w:cs="Arial"/>
          <w:i/>
          <w:iCs/>
          <w:sz w:val="17"/>
          <w:szCs w:val="17"/>
        </w:rPr>
      </w:pPr>
    </w:p>
    <w:p w14:paraId="5E5D07CA" w14:textId="3200B9A9" w:rsidR="008736D3" w:rsidRDefault="008736D3" w:rsidP="00C72215">
      <w:pPr>
        <w:rPr>
          <w:rFonts w:ascii="Arial" w:hAnsi="Arial" w:cs="Arial"/>
          <w:i/>
          <w:iCs/>
          <w:sz w:val="17"/>
          <w:szCs w:val="17"/>
        </w:rPr>
      </w:pPr>
    </w:p>
    <w:p w14:paraId="60DF43BC" w14:textId="70367E1A" w:rsidR="008736D3" w:rsidRDefault="008736D3" w:rsidP="00C72215">
      <w:pPr>
        <w:rPr>
          <w:rFonts w:ascii="Arial" w:hAnsi="Arial" w:cs="Arial"/>
          <w:i/>
          <w:iCs/>
          <w:sz w:val="17"/>
          <w:szCs w:val="17"/>
        </w:rPr>
      </w:pPr>
    </w:p>
    <w:p w14:paraId="7590A07B" w14:textId="48698465" w:rsidR="008736D3" w:rsidRDefault="008736D3" w:rsidP="00C72215">
      <w:pPr>
        <w:rPr>
          <w:rFonts w:ascii="Arial" w:hAnsi="Arial" w:cs="Arial"/>
          <w:i/>
          <w:iCs/>
          <w:sz w:val="17"/>
          <w:szCs w:val="17"/>
        </w:rPr>
      </w:pPr>
    </w:p>
    <w:p w14:paraId="1C0231A0" w14:textId="1B3699B3" w:rsidR="008736D3" w:rsidRDefault="008736D3" w:rsidP="00C72215">
      <w:pPr>
        <w:rPr>
          <w:rFonts w:ascii="Arial" w:hAnsi="Arial" w:cs="Arial"/>
          <w:i/>
          <w:iCs/>
          <w:sz w:val="17"/>
          <w:szCs w:val="17"/>
        </w:rPr>
      </w:pPr>
    </w:p>
    <w:p w14:paraId="18B321F3" w14:textId="77777777" w:rsidR="008736D3" w:rsidRPr="00C72215" w:rsidRDefault="008736D3" w:rsidP="00C72215">
      <w:pPr>
        <w:rPr>
          <w:rFonts w:ascii="Arial" w:hAnsi="Arial" w:cs="Arial"/>
          <w:i/>
          <w:iCs/>
          <w:sz w:val="17"/>
          <w:szCs w:val="17"/>
        </w:rPr>
      </w:pPr>
    </w:p>
    <w:p w14:paraId="41374C8E" w14:textId="56FC3E2D" w:rsidR="009B3AE9" w:rsidRPr="009B3AE9" w:rsidRDefault="00DE1EB5" w:rsidP="009B3AE9">
      <w:pPr>
        <w:pStyle w:val="a5"/>
        <w:numPr>
          <w:ilvl w:val="0"/>
          <w:numId w:val="2"/>
        </w:numPr>
        <w:rPr>
          <w:rFonts w:ascii="Arial" w:hAnsi="Arial" w:cs="Arial"/>
          <w:b/>
          <w:bCs/>
          <w:color w:val="444444"/>
        </w:rPr>
      </w:pPr>
      <w:r w:rsidRPr="009B3AE9">
        <w:rPr>
          <w:rFonts w:ascii="Arial" w:hAnsi="Arial" w:cs="Arial"/>
          <w:b/>
          <w:bCs/>
          <w:color w:val="444444"/>
        </w:rPr>
        <w:t>Условия эксплуатации, транспортирования и хранения оборудования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E1EB5" w14:paraId="0C0AA93C" w14:textId="77777777" w:rsidTr="00DE1EB5">
        <w:tc>
          <w:tcPr>
            <w:tcW w:w="4672" w:type="dxa"/>
          </w:tcPr>
          <w:p w14:paraId="20F4EB35" w14:textId="541688FC" w:rsidR="00DE1EB5" w:rsidRDefault="00DE1EB5" w:rsidP="000219E4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Наименование показателей</w:t>
            </w:r>
          </w:p>
        </w:tc>
        <w:tc>
          <w:tcPr>
            <w:tcW w:w="4673" w:type="dxa"/>
          </w:tcPr>
          <w:p w14:paraId="6EF01962" w14:textId="3A21456C" w:rsidR="00DE1EB5" w:rsidRDefault="00DE1EB5" w:rsidP="000219E4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Значение</w:t>
            </w:r>
          </w:p>
        </w:tc>
      </w:tr>
      <w:tr w:rsidR="00DE1EB5" w14:paraId="0A8122E6" w14:textId="77777777" w:rsidTr="00DE1EB5">
        <w:tc>
          <w:tcPr>
            <w:tcW w:w="4672" w:type="dxa"/>
          </w:tcPr>
          <w:p w14:paraId="100B142E" w14:textId="4D6CFFD9" w:rsidR="00DE1EB5" w:rsidRDefault="00DE1EB5" w:rsidP="000219E4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Климатическое исполнение и категория размещения при эксплуатации по ГОСТ 15150-69</w:t>
            </w:r>
          </w:p>
        </w:tc>
        <w:tc>
          <w:tcPr>
            <w:tcW w:w="4673" w:type="dxa"/>
          </w:tcPr>
          <w:p w14:paraId="5E8BDA4D" w14:textId="77777777" w:rsidR="00DE1EB5" w:rsidRDefault="00DE1EB5" w:rsidP="000219E4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У1- для эксплуатации на открытом воздухе в микроклиматических районах с умеренным и холодным климатом</w:t>
            </w:r>
          </w:p>
          <w:p w14:paraId="1411D0BA" w14:textId="3576F4EA" w:rsidR="00001031" w:rsidRDefault="00001031" w:rsidP="000219E4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Температура воздуха от минус 30</w:t>
            </w:r>
            <w:r w:rsidRPr="00001031">
              <w:rPr>
                <w:rFonts w:ascii="Arial" w:hAnsi="Arial" w:cs="Arial"/>
                <w:color w:val="444444"/>
              </w:rPr>
              <w:t>*</w:t>
            </w:r>
            <w:r>
              <w:rPr>
                <w:rFonts w:ascii="Arial" w:hAnsi="Arial" w:cs="Arial"/>
                <w:color w:val="444444"/>
              </w:rPr>
              <w:t xml:space="preserve"> до плюс 40 градусов</w:t>
            </w:r>
          </w:p>
        </w:tc>
      </w:tr>
      <w:tr w:rsidR="00DE1EB5" w14:paraId="5A5FAA6D" w14:textId="77777777" w:rsidTr="00DE1EB5">
        <w:tc>
          <w:tcPr>
            <w:tcW w:w="4672" w:type="dxa"/>
          </w:tcPr>
          <w:p w14:paraId="1724954B" w14:textId="46F536FE" w:rsidR="00DE1EB5" w:rsidRDefault="00DE1EB5" w:rsidP="000219E4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Условия хранения и транспортирования в зависимости от воздействия климатических факторов внешней среды по ГОСТ 15150-69</w:t>
            </w:r>
          </w:p>
        </w:tc>
        <w:tc>
          <w:tcPr>
            <w:tcW w:w="4673" w:type="dxa"/>
          </w:tcPr>
          <w:p w14:paraId="7A954318" w14:textId="31335DDB" w:rsidR="00DE1EB5" w:rsidRDefault="00DE1EB5" w:rsidP="000219E4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 xml:space="preserve">7(Ж1) – открытые площадки </w:t>
            </w:r>
            <w:r w:rsidR="00001031">
              <w:rPr>
                <w:rFonts w:ascii="Arial" w:hAnsi="Arial" w:cs="Arial"/>
                <w:color w:val="444444"/>
              </w:rPr>
              <w:t>в микроклиматических районах</w:t>
            </w:r>
            <w:r>
              <w:rPr>
                <w:rFonts w:ascii="Arial" w:hAnsi="Arial" w:cs="Arial"/>
                <w:color w:val="444444"/>
              </w:rPr>
              <w:t xml:space="preserve"> с умеренным и холодным климатом в условно чистой атмосфере.</w:t>
            </w:r>
          </w:p>
          <w:p w14:paraId="71801983" w14:textId="423E0C04" w:rsidR="00001031" w:rsidRDefault="00001031" w:rsidP="000219E4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Температура воздуха от минус 50 до плюс 50 градусов</w:t>
            </w:r>
          </w:p>
        </w:tc>
      </w:tr>
      <w:tr w:rsidR="00DE1EB5" w14:paraId="4A8887E4" w14:textId="77777777" w:rsidTr="00DE1EB5">
        <w:tc>
          <w:tcPr>
            <w:tcW w:w="4672" w:type="dxa"/>
          </w:tcPr>
          <w:p w14:paraId="231A10E9" w14:textId="20A3456B" w:rsidR="00DE1EB5" w:rsidRDefault="00001031" w:rsidP="000219E4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Степень защиты электрооборудования по ГОСТ 14254-96</w:t>
            </w:r>
          </w:p>
        </w:tc>
        <w:tc>
          <w:tcPr>
            <w:tcW w:w="4673" w:type="dxa"/>
          </w:tcPr>
          <w:p w14:paraId="3A07710B" w14:textId="4632F0CB" w:rsidR="00DE1EB5" w:rsidRPr="00001031" w:rsidRDefault="00001031" w:rsidP="000219E4">
            <w:pPr>
              <w:rPr>
                <w:rFonts w:ascii="Arial" w:hAnsi="Arial" w:cs="Arial"/>
                <w:color w:val="444444"/>
                <w:lang w:val="en-US"/>
              </w:rPr>
            </w:pPr>
            <w:r>
              <w:rPr>
                <w:rFonts w:ascii="Arial" w:hAnsi="Arial" w:cs="Arial"/>
                <w:color w:val="444444"/>
                <w:lang w:val="en-US"/>
              </w:rPr>
              <w:t>IP 54</w:t>
            </w:r>
          </w:p>
        </w:tc>
      </w:tr>
    </w:tbl>
    <w:p w14:paraId="7EE36557" w14:textId="77777777" w:rsidR="000A5D84" w:rsidRDefault="00001031" w:rsidP="00001031">
      <w:pPr>
        <w:rPr>
          <w:rFonts w:ascii="Arial" w:hAnsi="Arial" w:cs="Arial"/>
          <w:color w:val="444444"/>
        </w:rPr>
      </w:pPr>
      <w:r w:rsidRPr="00001031">
        <w:rPr>
          <w:rFonts w:ascii="Arial" w:hAnsi="Arial" w:cs="Arial"/>
          <w:color w:val="444444"/>
        </w:rPr>
        <w:t xml:space="preserve">*- </w:t>
      </w:r>
      <w:r>
        <w:rPr>
          <w:rFonts w:ascii="Arial" w:hAnsi="Arial" w:cs="Arial"/>
          <w:color w:val="444444"/>
        </w:rPr>
        <w:t xml:space="preserve">При температуре ниже минут 30 установка консервируется и не подлежит использованию и перемещению по причине вероятности повреждения электрической и топливной части оборудования. </w:t>
      </w:r>
    </w:p>
    <w:p w14:paraId="65D177EB" w14:textId="66F637AC" w:rsidR="00001031" w:rsidRPr="000A5D84" w:rsidRDefault="000A5D84" w:rsidP="00001031">
      <w:pPr>
        <w:rPr>
          <w:rFonts w:ascii="Arial" w:hAnsi="Arial" w:cs="Arial"/>
          <w:color w:val="444444"/>
        </w:rPr>
      </w:pPr>
      <w:r>
        <w:rPr>
          <w:rFonts w:ascii="Arial" w:hAnsi="Arial" w:cs="Arial"/>
          <w:b/>
          <w:bCs/>
          <w:color w:val="444444"/>
        </w:rPr>
        <w:t xml:space="preserve">2. </w:t>
      </w:r>
      <w:r w:rsidR="009B3AE9" w:rsidRPr="009B3AE9">
        <w:rPr>
          <w:rFonts w:ascii="Arial" w:hAnsi="Arial" w:cs="Arial"/>
          <w:b/>
          <w:bCs/>
          <w:color w:val="444444"/>
        </w:rPr>
        <w:t xml:space="preserve"> Технические характеристики.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4110"/>
        <w:gridCol w:w="2336"/>
        <w:gridCol w:w="2337"/>
      </w:tblGrid>
      <w:tr w:rsidR="009B3AE9" w14:paraId="692920F6" w14:textId="77777777" w:rsidTr="009B3AE9">
        <w:tc>
          <w:tcPr>
            <w:tcW w:w="562" w:type="dxa"/>
          </w:tcPr>
          <w:p w14:paraId="21477976" w14:textId="18E50821" w:rsidR="009B3AE9" w:rsidRDefault="009B3AE9" w:rsidP="00001031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№</w:t>
            </w:r>
          </w:p>
        </w:tc>
        <w:tc>
          <w:tcPr>
            <w:tcW w:w="4110" w:type="dxa"/>
          </w:tcPr>
          <w:p w14:paraId="4E0B6368" w14:textId="1EF431A7" w:rsidR="009B3AE9" w:rsidRDefault="009B3AE9" w:rsidP="00001031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Наименование параметров и показателей оборудования</w:t>
            </w:r>
          </w:p>
        </w:tc>
        <w:tc>
          <w:tcPr>
            <w:tcW w:w="2336" w:type="dxa"/>
          </w:tcPr>
          <w:p w14:paraId="25F167D2" w14:textId="5708F065" w:rsidR="009B3AE9" w:rsidRDefault="009B3AE9" w:rsidP="00001031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Единицы измерения</w:t>
            </w:r>
          </w:p>
        </w:tc>
        <w:tc>
          <w:tcPr>
            <w:tcW w:w="2337" w:type="dxa"/>
          </w:tcPr>
          <w:p w14:paraId="3928B15D" w14:textId="214B03E6" w:rsidR="009B3AE9" w:rsidRDefault="008736D3" w:rsidP="00001031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Значения показателе</w:t>
            </w:r>
          </w:p>
        </w:tc>
      </w:tr>
      <w:tr w:rsidR="009B3AE9" w14:paraId="6CE37837" w14:textId="77777777" w:rsidTr="009B3AE9">
        <w:tc>
          <w:tcPr>
            <w:tcW w:w="562" w:type="dxa"/>
          </w:tcPr>
          <w:p w14:paraId="69E277F3" w14:textId="183AB983" w:rsidR="009B3AE9" w:rsidRDefault="008736D3" w:rsidP="00001031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1</w:t>
            </w:r>
            <w:r w:rsidR="00C4242D">
              <w:rPr>
                <w:rFonts w:ascii="Arial" w:hAnsi="Arial" w:cs="Arial"/>
                <w:color w:val="444444"/>
              </w:rPr>
              <w:t>.</w:t>
            </w:r>
          </w:p>
        </w:tc>
        <w:tc>
          <w:tcPr>
            <w:tcW w:w="4110" w:type="dxa"/>
          </w:tcPr>
          <w:p w14:paraId="30208569" w14:textId="17F687FE" w:rsidR="009B3AE9" w:rsidRDefault="008736D3" w:rsidP="00001031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Производительность установки</w:t>
            </w:r>
          </w:p>
        </w:tc>
        <w:tc>
          <w:tcPr>
            <w:tcW w:w="2336" w:type="dxa"/>
          </w:tcPr>
          <w:p w14:paraId="6AAAE8B4" w14:textId="27CBACEA" w:rsidR="009B3AE9" w:rsidRDefault="00291E50" w:rsidP="00001031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Кг/ч</w:t>
            </w:r>
          </w:p>
        </w:tc>
        <w:tc>
          <w:tcPr>
            <w:tcW w:w="2337" w:type="dxa"/>
          </w:tcPr>
          <w:p w14:paraId="39AE403F" w14:textId="41FF758E" w:rsidR="009B3AE9" w:rsidRDefault="000A5D84" w:rsidP="00001031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До 2000</w:t>
            </w:r>
          </w:p>
        </w:tc>
      </w:tr>
      <w:tr w:rsidR="009B3AE9" w14:paraId="61382767" w14:textId="77777777" w:rsidTr="009B3AE9">
        <w:tc>
          <w:tcPr>
            <w:tcW w:w="562" w:type="dxa"/>
          </w:tcPr>
          <w:p w14:paraId="6D87D32F" w14:textId="2B169499" w:rsidR="009B3AE9" w:rsidRDefault="00C4242D" w:rsidP="00001031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2.</w:t>
            </w:r>
          </w:p>
        </w:tc>
        <w:tc>
          <w:tcPr>
            <w:tcW w:w="4110" w:type="dxa"/>
          </w:tcPr>
          <w:p w14:paraId="0EBD9FFF" w14:textId="2C636F04" w:rsidR="009B3AE9" w:rsidRDefault="008736D3" w:rsidP="00001031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Потребляемая мощность</w:t>
            </w:r>
          </w:p>
        </w:tc>
        <w:tc>
          <w:tcPr>
            <w:tcW w:w="2336" w:type="dxa"/>
          </w:tcPr>
          <w:p w14:paraId="1BAFBF19" w14:textId="0D913B46" w:rsidR="009B3AE9" w:rsidRDefault="00291E50" w:rsidP="00001031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кВт</w:t>
            </w:r>
          </w:p>
        </w:tc>
        <w:tc>
          <w:tcPr>
            <w:tcW w:w="2337" w:type="dxa"/>
          </w:tcPr>
          <w:p w14:paraId="4042E42B" w14:textId="3E31B7B3" w:rsidR="009B3AE9" w:rsidRDefault="000A5D84" w:rsidP="00001031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85</w:t>
            </w:r>
          </w:p>
        </w:tc>
      </w:tr>
      <w:tr w:rsidR="009B3AE9" w14:paraId="67F77154" w14:textId="77777777" w:rsidTr="009B3AE9">
        <w:tc>
          <w:tcPr>
            <w:tcW w:w="562" w:type="dxa"/>
          </w:tcPr>
          <w:p w14:paraId="424C75D5" w14:textId="30967793" w:rsidR="009B3AE9" w:rsidRDefault="00C4242D" w:rsidP="00001031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3.</w:t>
            </w:r>
          </w:p>
        </w:tc>
        <w:tc>
          <w:tcPr>
            <w:tcW w:w="4110" w:type="dxa"/>
          </w:tcPr>
          <w:p w14:paraId="0A5136F0" w14:textId="24B26E8E" w:rsidR="009B3AE9" w:rsidRDefault="008736D3" w:rsidP="00001031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Электропитание установки</w:t>
            </w:r>
          </w:p>
        </w:tc>
        <w:tc>
          <w:tcPr>
            <w:tcW w:w="2336" w:type="dxa"/>
          </w:tcPr>
          <w:p w14:paraId="68B53E65" w14:textId="179B97AB" w:rsidR="009B3AE9" w:rsidRDefault="00291E50" w:rsidP="00001031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В</w:t>
            </w:r>
          </w:p>
        </w:tc>
        <w:tc>
          <w:tcPr>
            <w:tcW w:w="2337" w:type="dxa"/>
          </w:tcPr>
          <w:p w14:paraId="0C27A527" w14:textId="54CAD08D" w:rsidR="009B3AE9" w:rsidRDefault="000A5D84" w:rsidP="00001031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400+/-10%</w:t>
            </w:r>
          </w:p>
        </w:tc>
      </w:tr>
      <w:tr w:rsidR="009B3AE9" w14:paraId="45D80EE3" w14:textId="77777777" w:rsidTr="009B3AE9">
        <w:tc>
          <w:tcPr>
            <w:tcW w:w="562" w:type="dxa"/>
          </w:tcPr>
          <w:p w14:paraId="1AC38B25" w14:textId="271DFF9B" w:rsidR="009B3AE9" w:rsidRDefault="00C4242D" w:rsidP="00001031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4.</w:t>
            </w:r>
          </w:p>
        </w:tc>
        <w:tc>
          <w:tcPr>
            <w:tcW w:w="4110" w:type="dxa"/>
          </w:tcPr>
          <w:p w14:paraId="5ABDC5EF" w14:textId="78835EA0" w:rsidR="009B3AE9" w:rsidRDefault="008736D3" w:rsidP="00001031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Электрическая мощность основной горелки</w:t>
            </w:r>
          </w:p>
        </w:tc>
        <w:tc>
          <w:tcPr>
            <w:tcW w:w="2336" w:type="dxa"/>
          </w:tcPr>
          <w:p w14:paraId="3D5F4435" w14:textId="229224D4" w:rsidR="009B3AE9" w:rsidRDefault="00291E50" w:rsidP="00001031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кВт</w:t>
            </w:r>
          </w:p>
        </w:tc>
        <w:tc>
          <w:tcPr>
            <w:tcW w:w="2337" w:type="dxa"/>
          </w:tcPr>
          <w:p w14:paraId="0AC86BB1" w14:textId="41EF7D53" w:rsidR="009B3AE9" w:rsidRDefault="000A5D84" w:rsidP="00001031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1,5</w:t>
            </w:r>
          </w:p>
        </w:tc>
      </w:tr>
      <w:tr w:rsidR="009B3AE9" w14:paraId="42248996" w14:textId="77777777" w:rsidTr="009B3AE9">
        <w:tc>
          <w:tcPr>
            <w:tcW w:w="562" w:type="dxa"/>
          </w:tcPr>
          <w:p w14:paraId="0CBFED0A" w14:textId="6BB1841C" w:rsidR="009B3AE9" w:rsidRDefault="00C4242D" w:rsidP="00001031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5.</w:t>
            </w:r>
          </w:p>
        </w:tc>
        <w:tc>
          <w:tcPr>
            <w:tcW w:w="4110" w:type="dxa"/>
          </w:tcPr>
          <w:p w14:paraId="39F5528E" w14:textId="0535558A" w:rsidR="009B3AE9" w:rsidRDefault="008736D3" w:rsidP="00001031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 xml:space="preserve">Электрическая мощность горелки </w:t>
            </w:r>
            <w:r w:rsidR="00291E50">
              <w:rPr>
                <w:rFonts w:ascii="Arial" w:hAnsi="Arial" w:cs="Arial"/>
                <w:color w:val="444444"/>
              </w:rPr>
              <w:t xml:space="preserve">камеры </w:t>
            </w:r>
            <w:r>
              <w:rPr>
                <w:rFonts w:ascii="Arial" w:hAnsi="Arial" w:cs="Arial"/>
                <w:color w:val="444444"/>
              </w:rPr>
              <w:t>дожига</w:t>
            </w:r>
          </w:p>
        </w:tc>
        <w:tc>
          <w:tcPr>
            <w:tcW w:w="2336" w:type="dxa"/>
          </w:tcPr>
          <w:p w14:paraId="136CD4BA" w14:textId="7C8F94E8" w:rsidR="009B3AE9" w:rsidRDefault="00291E50" w:rsidP="00001031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кВт</w:t>
            </w:r>
          </w:p>
        </w:tc>
        <w:tc>
          <w:tcPr>
            <w:tcW w:w="2337" w:type="dxa"/>
          </w:tcPr>
          <w:p w14:paraId="51298D74" w14:textId="64C1F37B" w:rsidR="009B3AE9" w:rsidRDefault="000A5D84" w:rsidP="00001031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0,55</w:t>
            </w:r>
          </w:p>
        </w:tc>
      </w:tr>
      <w:tr w:rsidR="00291E50" w14:paraId="627874A5" w14:textId="77777777" w:rsidTr="009B3AE9">
        <w:tc>
          <w:tcPr>
            <w:tcW w:w="562" w:type="dxa"/>
          </w:tcPr>
          <w:p w14:paraId="0EBF0F4B" w14:textId="1248547E" w:rsidR="00291E50" w:rsidRDefault="00C4242D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6.</w:t>
            </w:r>
          </w:p>
        </w:tc>
        <w:tc>
          <w:tcPr>
            <w:tcW w:w="4110" w:type="dxa"/>
          </w:tcPr>
          <w:p w14:paraId="06BE1254" w14:textId="77777777" w:rsidR="00291E50" w:rsidRDefault="00291E50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Тепловая мощность основной горелки:</w:t>
            </w:r>
          </w:p>
          <w:p w14:paraId="7238B6E3" w14:textId="77777777" w:rsidR="00291E50" w:rsidRDefault="00291E50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- минимум</w:t>
            </w:r>
          </w:p>
          <w:p w14:paraId="52BA74E1" w14:textId="76401158" w:rsidR="00291E50" w:rsidRDefault="00291E50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- максимум</w:t>
            </w:r>
          </w:p>
        </w:tc>
        <w:tc>
          <w:tcPr>
            <w:tcW w:w="2336" w:type="dxa"/>
          </w:tcPr>
          <w:p w14:paraId="589F3426" w14:textId="77777777" w:rsidR="00291E50" w:rsidRDefault="00291E50" w:rsidP="00291E50">
            <w:pPr>
              <w:rPr>
                <w:rFonts w:ascii="Arial" w:hAnsi="Arial" w:cs="Arial"/>
                <w:color w:val="444444"/>
              </w:rPr>
            </w:pPr>
          </w:p>
          <w:p w14:paraId="1C3B3ADE" w14:textId="77777777" w:rsidR="00291E50" w:rsidRDefault="00291E50" w:rsidP="00291E50">
            <w:pPr>
              <w:rPr>
                <w:rFonts w:ascii="Arial" w:hAnsi="Arial" w:cs="Arial"/>
                <w:color w:val="444444"/>
              </w:rPr>
            </w:pPr>
          </w:p>
          <w:p w14:paraId="49918A8E" w14:textId="6EA071D0" w:rsidR="00291E50" w:rsidRDefault="00291E50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кВт</w:t>
            </w:r>
          </w:p>
          <w:p w14:paraId="5622C443" w14:textId="6F7D5422" w:rsidR="00291E50" w:rsidRDefault="00291E50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кВт</w:t>
            </w:r>
          </w:p>
        </w:tc>
        <w:tc>
          <w:tcPr>
            <w:tcW w:w="2337" w:type="dxa"/>
          </w:tcPr>
          <w:p w14:paraId="3EAEFAD9" w14:textId="77777777" w:rsidR="000A5D84" w:rsidRDefault="000A5D84" w:rsidP="00291E50">
            <w:pPr>
              <w:rPr>
                <w:rFonts w:ascii="Arial" w:hAnsi="Arial" w:cs="Arial"/>
                <w:color w:val="444444"/>
              </w:rPr>
            </w:pPr>
          </w:p>
          <w:p w14:paraId="1F510D46" w14:textId="77777777" w:rsidR="000A5D84" w:rsidRDefault="000A5D84" w:rsidP="00291E50">
            <w:pPr>
              <w:rPr>
                <w:rFonts w:ascii="Arial" w:hAnsi="Arial" w:cs="Arial"/>
                <w:color w:val="444444"/>
              </w:rPr>
            </w:pPr>
          </w:p>
          <w:p w14:paraId="5A5AF90D" w14:textId="59DA1B2A" w:rsidR="00291E50" w:rsidRDefault="000A5D84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464</w:t>
            </w:r>
          </w:p>
          <w:p w14:paraId="0ED02718" w14:textId="139495BA" w:rsidR="000A5D84" w:rsidRDefault="000A5D84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930</w:t>
            </w:r>
          </w:p>
        </w:tc>
      </w:tr>
      <w:tr w:rsidR="00291E50" w14:paraId="16D2237A" w14:textId="77777777" w:rsidTr="009B3AE9">
        <w:tc>
          <w:tcPr>
            <w:tcW w:w="562" w:type="dxa"/>
          </w:tcPr>
          <w:p w14:paraId="421FCF3C" w14:textId="10CF3132" w:rsidR="00291E50" w:rsidRDefault="00C4242D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7.</w:t>
            </w:r>
          </w:p>
        </w:tc>
        <w:tc>
          <w:tcPr>
            <w:tcW w:w="4110" w:type="dxa"/>
          </w:tcPr>
          <w:p w14:paraId="628E9D94" w14:textId="28C3789F" w:rsidR="00291E50" w:rsidRDefault="00291E50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Тепловая мощность горелки камеры дожига:</w:t>
            </w:r>
          </w:p>
          <w:p w14:paraId="2C7B7DC0" w14:textId="77777777" w:rsidR="00291E50" w:rsidRDefault="00291E50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- минимум</w:t>
            </w:r>
          </w:p>
          <w:p w14:paraId="595DFCD9" w14:textId="0325FFEC" w:rsidR="00291E50" w:rsidRDefault="00291E50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-максимум</w:t>
            </w:r>
          </w:p>
        </w:tc>
        <w:tc>
          <w:tcPr>
            <w:tcW w:w="2336" w:type="dxa"/>
          </w:tcPr>
          <w:p w14:paraId="772F4792" w14:textId="77777777" w:rsidR="00291E50" w:rsidRDefault="00291E50" w:rsidP="00291E50">
            <w:pPr>
              <w:rPr>
                <w:rFonts w:ascii="Arial" w:hAnsi="Arial" w:cs="Arial"/>
                <w:color w:val="444444"/>
              </w:rPr>
            </w:pPr>
          </w:p>
          <w:p w14:paraId="17E86153" w14:textId="77777777" w:rsidR="00291E50" w:rsidRDefault="00291E50" w:rsidP="00291E50">
            <w:pPr>
              <w:rPr>
                <w:rFonts w:ascii="Arial" w:hAnsi="Arial" w:cs="Arial"/>
                <w:color w:val="444444"/>
              </w:rPr>
            </w:pPr>
          </w:p>
          <w:p w14:paraId="1D08D4DF" w14:textId="6BD9A6FE" w:rsidR="00291E50" w:rsidRDefault="00291E50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кВт</w:t>
            </w:r>
          </w:p>
          <w:p w14:paraId="05B9F8B0" w14:textId="76DB2FD2" w:rsidR="00291E50" w:rsidRDefault="00291E50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кВт</w:t>
            </w:r>
          </w:p>
        </w:tc>
        <w:tc>
          <w:tcPr>
            <w:tcW w:w="2337" w:type="dxa"/>
          </w:tcPr>
          <w:p w14:paraId="08ACA4C5" w14:textId="77777777" w:rsidR="00291E50" w:rsidRDefault="00291E50" w:rsidP="00291E50">
            <w:pPr>
              <w:rPr>
                <w:rFonts w:ascii="Arial" w:hAnsi="Arial" w:cs="Arial"/>
                <w:color w:val="444444"/>
              </w:rPr>
            </w:pPr>
          </w:p>
          <w:p w14:paraId="5E5C5217" w14:textId="77777777" w:rsidR="000A5D84" w:rsidRDefault="000A5D84" w:rsidP="00291E50">
            <w:pPr>
              <w:rPr>
                <w:rFonts w:ascii="Arial" w:hAnsi="Arial" w:cs="Arial"/>
                <w:color w:val="444444"/>
              </w:rPr>
            </w:pPr>
          </w:p>
          <w:p w14:paraId="3AE3BCB2" w14:textId="77777777" w:rsidR="000A5D84" w:rsidRDefault="000A5D84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108</w:t>
            </w:r>
          </w:p>
          <w:p w14:paraId="4A8621F9" w14:textId="79A98204" w:rsidR="000A5D84" w:rsidRDefault="000A5D84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227</w:t>
            </w:r>
          </w:p>
        </w:tc>
      </w:tr>
      <w:tr w:rsidR="00291E50" w14:paraId="529E46CB" w14:textId="77777777" w:rsidTr="009B3AE9">
        <w:tc>
          <w:tcPr>
            <w:tcW w:w="562" w:type="dxa"/>
          </w:tcPr>
          <w:p w14:paraId="38CB786A" w14:textId="2995EB83" w:rsidR="00291E50" w:rsidRDefault="00C4242D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8.</w:t>
            </w:r>
          </w:p>
        </w:tc>
        <w:tc>
          <w:tcPr>
            <w:tcW w:w="4110" w:type="dxa"/>
          </w:tcPr>
          <w:p w14:paraId="70D7595D" w14:textId="7D9B09F8" w:rsidR="00291E50" w:rsidRDefault="00291E50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Объем емкости для мазута</w:t>
            </w:r>
          </w:p>
        </w:tc>
        <w:tc>
          <w:tcPr>
            <w:tcW w:w="2336" w:type="dxa"/>
          </w:tcPr>
          <w:p w14:paraId="108C4358" w14:textId="29242AF0" w:rsidR="00291E50" w:rsidRDefault="00291E50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Литр</w:t>
            </w:r>
          </w:p>
        </w:tc>
        <w:tc>
          <w:tcPr>
            <w:tcW w:w="2337" w:type="dxa"/>
          </w:tcPr>
          <w:p w14:paraId="70003280" w14:textId="3FC7F7DD" w:rsidR="00291E50" w:rsidRDefault="000A5D84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1000</w:t>
            </w:r>
          </w:p>
        </w:tc>
      </w:tr>
      <w:tr w:rsidR="00291E50" w14:paraId="310A0E10" w14:textId="77777777" w:rsidTr="009B3AE9">
        <w:tc>
          <w:tcPr>
            <w:tcW w:w="562" w:type="dxa"/>
          </w:tcPr>
          <w:p w14:paraId="49823A0A" w14:textId="6DCBB465" w:rsidR="00291E50" w:rsidRDefault="00C4242D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9.</w:t>
            </w:r>
          </w:p>
        </w:tc>
        <w:tc>
          <w:tcPr>
            <w:tcW w:w="4110" w:type="dxa"/>
          </w:tcPr>
          <w:p w14:paraId="0A8F3E7A" w14:textId="77777777" w:rsidR="00291E50" w:rsidRDefault="00291E50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Расход топлива основной горелки</w:t>
            </w:r>
          </w:p>
          <w:p w14:paraId="4A2BDCFD" w14:textId="77777777" w:rsidR="00291E50" w:rsidRDefault="00291E50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-минимум</w:t>
            </w:r>
          </w:p>
          <w:p w14:paraId="23F96D33" w14:textId="587A9DB0" w:rsidR="00291E50" w:rsidRDefault="00291E50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-максимум</w:t>
            </w:r>
          </w:p>
        </w:tc>
        <w:tc>
          <w:tcPr>
            <w:tcW w:w="2336" w:type="dxa"/>
          </w:tcPr>
          <w:p w14:paraId="702561DE" w14:textId="77777777" w:rsidR="000A5D84" w:rsidRDefault="000A5D84" w:rsidP="00291E50">
            <w:pPr>
              <w:rPr>
                <w:rFonts w:ascii="Arial" w:hAnsi="Arial" w:cs="Arial"/>
                <w:color w:val="444444"/>
              </w:rPr>
            </w:pPr>
          </w:p>
          <w:p w14:paraId="5985AE85" w14:textId="39BBAE95" w:rsidR="00291E50" w:rsidRDefault="00291E50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Кг/ч</w:t>
            </w:r>
          </w:p>
          <w:p w14:paraId="32DF06A9" w14:textId="788518FA" w:rsidR="00291E50" w:rsidRDefault="00291E50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Кг/ч</w:t>
            </w:r>
          </w:p>
        </w:tc>
        <w:tc>
          <w:tcPr>
            <w:tcW w:w="2337" w:type="dxa"/>
          </w:tcPr>
          <w:p w14:paraId="4D10175D" w14:textId="77777777" w:rsidR="00291E50" w:rsidRDefault="00291E50" w:rsidP="00291E50">
            <w:pPr>
              <w:rPr>
                <w:rFonts w:ascii="Arial" w:hAnsi="Arial" w:cs="Arial"/>
                <w:color w:val="444444"/>
              </w:rPr>
            </w:pPr>
          </w:p>
          <w:p w14:paraId="63A9CC7E" w14:textId="77777777" w:rsidR="000A5D84" w:rsidRDefault="000A5D84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41</w:t>
            </w:r>
          </w:p>
          <w:p w14:paraId="310F3FA9" w14:textId="003CDB74" w:rsidR="000A5D84" w:rsidRDefault="000A5D84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82</w:t>
            </w:r>
          </w:p>
        </w:tc>
      </w:tr>
      <w:tr w:rsidR="00291E50" w14:paraId="0FE6F76E" w14:textId="77777777" w:rsidTr="009B3AE9">
        <w:tc>
          <w:tcPr>
            <w:tcW w:w="562" w:type="dxa"/>
          </w:tcPr>
          <w:p w14:paraId="2788F2FA" w14:textId="6AD9599A" w:rsidR="00291E50" w:rsidRDefault="00C4242D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10.</w:t>
            </w:r>
          </w:p>
        </w:tc>
        <w:tc>
          <w:tcPr>
            <w:tcW w:w="4110" w:type="dxa"/>
          </w:tcPr>
          <w:p w14:paraId="24B2E945" w14:textId="1FCED111" w:rsidR="00291E50" w:rsidRDefault="00291E50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Расход топлива горелки камеры дожига</w:t>
            </w:r>
          </w:p>
          <w:p w14:paraId="7EABBC0D" w14:textId="77777777" w:rsidR="00291E50" w:rsidRDefault="00291E50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-минимум</w:t>
            </w:r>
          </w:p>
          <w:p w14:paraId="4BDE2860" w14:textId="1D5A4393" w:rsidR="00291E50" w:rsidRDefault="00291E50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-максимум</w:t>
            </w:r>
          </w:p>
        </w:tc>
        <w:tc>
          <w:tcPr>
            <w:tcW w:w="2336" w:type="dxa"/>
          </w:tcPr>
          <w:p w14:paraId="5E7A74F9" w14:textId="77777777" w:rsidR="000A5D84" w:rsidRDefault="000A5D84" w:rsidP="00291E50">
            <w:pPr>
              <w:rPr>
                <w:rFonts w:ascii="Arial" w:hAnsi="Arial" w:cs="Arial"/>
                <w:color w:val="444444"/>
              </w:rPr>
            </w:pPr>
          </w:p>
          <w:p w14:paraId="1145208D" w14:textId="77777777" w:rsidR="000A5D84" w:rsidRDefault="000A5D84" w:rsidP="00291E50">
            <w:pPr>
              <w:rPr>
                <w:rFonts w:ascii="Arial" w:hAnsi="Arial" w:cs="Arial"/>
                <w:color w:val="444444"/>
              </w:rPr>
            </w:pPr>
          </w:p>
          <w:p w14:paraId="0F059AFA" w14:textId="1AE65485" w:rsidR="00291E50" w:rsidRDefault="00291E50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Кг/ч</w:t>
            </w:r>
          </w:p>
          <w:p w14:paraId="24BFD6A0" w14:textId="65171374" w:rsidR="00291E50" w:rsidRDefault="00291E50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Кг/ч</w:t>
            </w:r>
          </w:p>
        </w:tc>
        <w:tc>
          <w:tcPr>
            <w:tcW w:w="2337" w:type="dxa"/>
          </w:tcPr>
          <w:p w14:paraId="743A23E9" w14:textId="77777777" w:rsidR="00291E50" w:rsidRDefault="00291E50" w:rsidP="00291E50">
            <w:pPr>
              <w:rPr>
                <w:rFonts w:ascii="Arial" w:hAnsi="Arial" w:cs="Arial"/>
                <w:color w:val="444444"/>
              </w:rPr>
            </w:pPr>
          </w:p>
          <w:p w14:paraId="62E1F2BF" w14:textId="77777777" w:rsidR="000A5D84" w:rsidRDefault="000A5D84" w:rsidP="00291E50">
            <w:pPr>
              <w:rPr>
                <w:rFonts w:ascii="Arial" w:hAnsi="Arial" w:cs="Arial"/>
                <w:color w:val="444444"/>
              </w:rPr>
            </w:pPr>
          </w:p>
          <w:p w14:paraId="1F9EC4B4" w14:textId="77777777" w:rsidR="000A5D84" w:rsidRDefault="000A5D84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9,5</w:t>
            </w:r>
          </w:p>
          <w:p w14:paraId="6E99733E" w14:textId="23AF087C" w:rsidR="000A5D84" w:rsidRDefault="000A5D84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20</w:t>
            </w:r>
          </w:p>
        </w:tc>
      </w:tr>
      <w:tr w:rsidR="00291E50" w14:paraId="752C3047" w14:textId="77777777" w:rsidTr="009B3AE9">
        <w:tc>
          <w:tcPr>
            <w:tcW w:w="562" w:type="dxa"/>
          </w:tcPr>
          <w:p w14:paraId="29755FCA" w14:textId="3DB6AEDB" w:rsidR="00291E50" w:rsidRDefault="00C4242D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11.</w:t>
            </w:r>
          </w:p>
        </w:tc>
        <w:tc>
          <w:tcPr>
            <w:tcW w:w="4110" w:type="dxa"/>
          </w:tcPr>
          <w:p w14:paraId="16E89111" w14:textId="76B4AC3F" w:rsidR="00291E50" w:rsidRDefault="00291E50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Максимальная загрузка</w:t>
            </w:r>
          </w:p>
        </w:tc>
        <w:tc>
          <w:tcPr>
            <w:tcW w:w="2336" w:type="dxa"/>
          </w:tcPr>
          <w:p w14:paraId="7311F3FE" w14:textId="7F573EB6" w:rsidR="00291E50" w:rsidRDefault="00291E50" w:rsidP="00291E50">
            <w:pPr>
              <w:rPr>
                <w:rFonts w:ascii="Arial" w:hAnsi="Arial" w:cs="Arial"/>
                <w:color w:val="444444"/>
              </w:rPr>
            </w:pPr>
            <w:proofErr w:type="spellStart"/>
            <w:r>
              <w:rPr>
                <w:rFonts w:ascii="Arial" w:hAnsi="Arial" w:cs="Arial"/>
                <w:color w:val="444444"/>
              </w:rPr>
              <w:t>Куб.м</w:t>
            </w:r>
            <w:proofErr w:type="spellEnd"/>
          </w:p>
        </w:tc>
        <w:tc>
          <w:tcPr>
            <w:tcW w:w="2337" w:type="dxa"/>
          </w:tcPr>
          <w:p w14:paraId="12CA47AB" w14:textId="782B3A6B" w:rsidR="00291E50" w:rsidRDefault="000A5D84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0,5</w:t>
            </w:r>
          </w:p>
        </w:tc>
      </w:tr>
      <w:tr w:rsidR="00291E50" w14:paraId="4525E5BC" w14:textId="77777777" w:rsidTr="009B3AE9">
        <w:tc>
          <w:tcPr>
            <w:tcW w:w="562" w:type="dxa"/>
          </w:tcPr>
          <w:p w14:paraId="16338491" w14:textId="706FC155" w:rsidR="00291E50" w:rsidRDefault="00C4242D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12.</w:t>
            </w:r>
          </w:p>
        </w:tc>
        <w:tc>
          <w:tcPr>
            <w:tcW w:w="4110" w:type="dxa"/>
          </w:tcPr>
          <w:p w14:paraId="51717C87" w14:textId="125FC494" w:rsidR="00291E50" w:rsidRDefault="00291E50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 xml:space="preserve">Температура в камере сжигания </w:t>
            </w:r>
          </w:p>
        </w:tc>
        <w:tc>
          <w:tcPr>
            <w:tcW w:w="2336" w:type="dxa"/>
          </w:tcPr>
          <w:p w14:paraId="09C31652" w14:textId="510DC414" w:rsidR="00291E50" w:rsidRDefault="00291E50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С</w:t>
            </w:r>
          </w:p>
        </w:tc>
        <w:tc>
          <w:tcPr>
            <w:tcW w:w="2337" w:type="dxa"/>
          </w:tcPr>
          <w:p w14:paraId="1C3C0203" w14:textId="067A21A3" w:rsidR="00291E50" w:rsidRDefault="000A5D84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500…700</w:t>
            </w:r>
          </w:p>
        </w:tc>
      </w:tr>
      <w:tr w:rsidR="00291E50" w14:paraId="520315DE" w14:textId="77777777" w:rsidTr="009B3AE9">
        <w:tc>
          <w:tcPr>
            <w:tcW w:w="562" w:type="dxa"/>
          </w:tcPr>
          <w:p w14:paraId="0112FFD7" w14:textId="19A3CE31" w:rsidR="00291E50" w:rsidRDefault="00C4242D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13.</w:t>
            </w:r>
          </w:p>
        </w:tc>
        <w:tc>
          <w:tcPr>
            <w:tcW w:w="4110" w:type="dxa"/>
          </w:tcPr>
          <w:p w14:paraId="50ED879D" w14:textId="391A193C" w:rsidR="00291E50" w:rsidRDefault="00291E50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Температура в камере дожига</w:t>
            </w:r>
          </w:p>
        </w:tc>
        <w:tc>
          <w:tcPr>
            <w:tcW w:w="2336" w:type="dxa"/>
          </w:tcPr>
          <w:p w14:paraId="437867D4" w14:textId="182805C4" w:rsidR="00291E50" w:rsidRDefault="00291E50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С</w:t>
            </w:r>
          </w:p>
        </w:tc>
        <w:tc>
          <w:tcPr>
            <w:tcW w:w="2337" w:type="dxa"/>
          </w:tcPr>
          <w:p w14:paraId="7D34147E" w14:textId="606D8D28" w:rsidR="00291E50" w:rsidRDefault="000A5D84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До 950</w:t>
            </w:r>
          </w:p>
        </w:tc>
      </w:tr>
      <w:tr w:rsidR="00291E50" w14:paraId="75B57354" w14:textId="77777777" w:rsidTr="009B3AE9">
        <w:tc>
          <w:tcPr>
            <w:tcW w:w="562" w:type="dxa"/>
          </w:tcPr>
          <w:p w14:paraId="4688BF2A" w14:textId="5B1020B8" w:rsidR="00291E50" w:rsidRDefault="00C4242D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14.</w:t>
            </w:r>
          </w:p>
        </w:tc>
        <w:tc>
          <w:tcPr>
            <w:tcW w:w="4110" w:type="dxa"/>
          </w:tcPr>
          <w:p w14:paraId="071A790A" w14:textId="3BB75785" w:rsidR="00291E50" w:rsidRDefault="00291E50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Обслуживающий персонал</w:t>
            </w:r>
          </w:p>
        </w:tc>
        <w:tc>
          <w:tcPr>
            <w:tcW w:w="2336" w:type="dxa"/>
          </w:tcPr>
          <w:p w14:paraId="1DA232C0" w14:textId="5C5D0390" w:rsidR="00291E50" w:rsidRDefault="00291E50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человек</w:t>
            </w:r>
          </w:p>
        </w:tc>
        <w:tc>
          <w:tcPr>
            <w:tcW w:w="2337" w:type="dxa"/>
          </w:tcPr>
          <w:p w14:paraId="7281B97A" w14:textId="643AE25F" w:rsidR="00291E50" w:rsidRDefault="000A5D84" w:rsidP="00291E50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2…3</w:t>
            </w:r>
          </w:p>
        </w:tc>
      </w:tr>
    </w:tbl>
    <w:p w14:paraId="031F6335" w14:textId="1B91E57F" w:rsidR="00001031" w:rsidRDefault="00001031" w:rsidP="00001031">
      <w:pPr>
        <w:rPr>
          <w:rFonts w:ascii="Arial" w:hAnsi="Arial" w:cs="Arial"/>
          <w:color w:val="444444"/>
        </w:rPr>
      </w:pPr>
    </w:p>
    <w:p w14:paraId="471DF022" w14:textId="62922EA0" w:rsidR="000F08AD" w:rsidRDefault="000F08AD" w:rsidP="00001031">
      <w:pPr>
        <w:rPr>
          <w:rFonts w:ascii="Arial" w:hAnsi="Arial" w:cs="Arial"/>
          <w:color w:val="444444"/>
        </w:rPr>
      </w:pPr>
    </w:p>
    <w:p w14:paraId="105EFAD7" w14:textId="77777777" w:rsidR="000F08AD" w:rsidRPr="00001031" w:rsidRDefault="000F08AD" w:rsidP="00001031">
      <w:pPr>
        <w:rPr>
          <w:rFonts w:ascii="Arial" w:hAnsi="Arial" w:cs="Arial"/>
          <w:color w:val="444444"/>
        </w:rPr>
      </w:pPr>
    </w:p>
    <w:p w14:paraId="2F8FA9EF" w14:textId="24F91B8D" w:rsidR="00001031" w:rsidRPr="00C4242D" w:rsidRDefault="000A5D84" w:rsidP="000A5D84">
      <w:pPr>
        <w:pStyle w:val="a5"/>
        <w:numPr>
          <w:ilvl w:val="0"/>
          <w:numId w:val="3"/>
        </w:numPr>
        <w:rPr>
          <w:rFonts w:ascii="Arial" w:hAnsi="Arial" w:cs="Arial"/>
          <w:b/>
          <w:bCs/>
          <w:color w:val="444444"/>
        </w:rPr>
      </w:pPr>
      <w:r w:rsidRPr="00C4242D">
        <w:rPr>
          <w:rFonts w:ascii="Arial" w:hAnsi="Arial" w:cs="Arial"/>
          <w:b/>
          <w:bCs/>
          <w:color w:val="444444"/>
        </w:rPr>
        <w:t>Габаритные размеры и масса модулей оборудования.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601"/>
        <w:gridCol w:w="4256"/>
        <w:gridCol w:w="2246"/>
        <w:gridCol w:w="2247"/>
      </w:tblGrid>
      <w:tr w:rsidR="000A5D84" w14:paraId="0680A5E2" w14:textId="77777777" w:rsidTr="000A5D84">
        <w:tc>
          <w:tcPr>
            <w:tcW w:w="601" w:type="dxa"/>
          </w:tcPr>
          <w:p w14:paraId="4F542D86" w14:textId="6108E343" w:rsidR="000A5D84" w:rsidRDefault="000A5D84" w:rsidP="000A5D84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№</w:t>
            </w:r>
          </w:p>
        </w:tc>
        <w:tc>
          <w:tcPr>
            <w:tcW w:w="4256" w:type="dxa"/>
          </w:tcPr>
          <w:p w14:paraId="054767F3" w14:textId="77777777" w:rsidR="000A5D84" w:rsidRPr="000A5D84" w:rsidRDefault="000A5D84" w:rsidP="000A5D84">
            <w:pPr>
              <w:rPr>
                <w:rFonts w:ascii="Arial" w:hAnsi="Arial" w:cs="Arial"/>
                <w:color w:val="444444"/>
              </w:rPr>
            </w:pPr>
            <w:r w:rsidRPr="000A5D84">
              <w:rPr>
                <w:rFonts w:ascii="Arial" w:hAnsi="Arial" w:cs="Arial"/>
                <w:color w:val="444444"/>
              </w:rPr>
              <w:t>Габаритные размеры и масса модулей оборудования.</w:t>
            </w:r>
          </w:p>
          <w:p w14:paraId="6B635813" w14:textId="77777777" w:rsidR="000A5D84" w:rsidRDefault="000A5D84" w:rsidP="000A5D84">
            <w:pPr>
              <w:rPr>
                <w:rFonts w:ascii="Arial" w:hAnsi="Arial" w:cs="Arial"/>
                <w:color w:val="444444"/>
              </w:rPr>
            </w:pPr>
          </w:p>
        </w:tc>
        <w:tc>
          <w:tcPr>
            <w:tcW w:w="2246" w:type="dxa"/>
          </w:tcPr>
          <w:p w14:paraId="5D36CE68" w14:textId="30CB719C" w:rsidR="000A5D84" w:rsidRDefault="000A5D84" w:rsidP="000A5D84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Единицы измерения</w:t>
            </w:r>
          </w:p>
        </w:tc>
        <w:tc>
          <w:tcPr>
            <w:tcW w:w="2247" w:type="dxa"/>
          </w:tcPr>
          <w:p w14:paraId="1A994F37" w14:textId="47F0971E" w:rsidR="000A5D84" w:rsidRDefault="000A5D84" w:rsidP="000A5D84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Значения показателе</w:t>
            </w:r>
          </w:p>
        </w:tc>
      </w:tr>
      <w:tr w:rsidR="000A5D84" w14:paraId="3757188B" w14:textId="77777777" w:rsidTr="00346D01">
        <w:tc>
          <w:tcPr>
            <w:tcW w:w="9350" w:type="dxa"/>
            <w:gridSpan w:val="4"/>
          </w:tcPr>
          <w:p w14:paraId="7095A13A" w14:textId="05FA7348" w:rsidR="000A5D84" w:rsidRDefault="000A5D84" w:rsidP="006230A2">
            <w:pPr>
              <w:jc w:val="center"/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Модуль А</w:t>
            </w:r>
            <w:r w:rsidR="006230A2">
              <w:rPr>
                <w:rFonts w:ascii="Arial" w:hAnsi="Arial" w:cs="Arial"/>
                <w:color w:val="444444"/>
              </w:rPr>
              <w:t xml:space="preserve"> </w:t>
            </w:r>
            <w:r>
              <w:rPr>
                <w:rFonts w:ascii="Arial" w:hAnsi="Arial" w:cs="Arial"/>
                <w:color w:val="444444"/>
              </w:rPr>
              <w:t>(барабанная камера сжигания)</w:t>
            </w:r>
          </w:p>
        </w:tc>
      </w:tr>
      <w:tr w:rsidR="000A5D84" w14:paraId="5B6A404F" w14:textId="77777777" w:rsidTr="000A5D84">
        <w:tc>
          <w:tcPr>
            <w:tcW w:w="601" w:type="dxa"/>
          </w:tcPr>
          <w:p w14:paraId="23556AAF" w14:textId="34EE92DF" w:rsidR="000A5D84" w:rsidRDefault="000A5D84" w:rsidP="000A5D84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1</w:t>
            </w:r>
            <w:r w:rsidR="00C4242D">
              <w:rPr>
                <w:rFonts w:ascii="Arial" w:hAnsi="Arial" w:cs="Arial"/>
                <w:color w:val="444444"/>
              </w:rPr>
              <w:t>.</w:t>
            </w:r>
          </w:p>
        </w:tc>
        <w:tc>
          <w:tcPr>
            <w:tcW w:w="4256" w:type="dxa"/>
          </w:tcPr>
          <w:p w14:paraId="1EEA7B6A" w14:textId="054C22E7" w:rsidR="000A5D84" w:rsidRDefault="000A5D84" w:rsidP="000A5D84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Габаритные размеры</w:t>
            </w:r>
            <w:r w:rsidR="00C4242D">
              <w:rPr>
                <w:rFonts w:ascii="Arial" w:hAnsi="Arial" w:cs="Arial"/>
                <w:color w:val="444444"/>
              </w:rPr>
              <w:t xml:space="preserve"> </w:t>
            </w:r>
            <w:r>
              <w:rPr>
                <w:rFonts w:ascii="Arial" w:hAnsi="Arial" w:cs="Arial"/>
                <w:color w:val="444444"/>
              </w:rPr>
              <w:t>(</w:t>
            </w:r>
            <w:proofErr w:type="spellStart"/>
            <w:r>
              <w:rPr>
                <w:rFonts w:ascii="Arial" w:hAnsi="Arial" w:cs="Arial"/>
                <w:color w:val="444444"/>
              </w:rPr>
              <w:t>ДхШхВ</w:t>
            </w:r>
            <w:proofErr w:type="spellEnd"/>
            <w:r>
              <w:rPr>
                <w:rFonts w:ascii="Arial" w:hAnsi="Arial" w:cs="Arial"/>
                <w:color w:val="444444"/>
              </w:rPr>
              <w:t>) Модуля в транспортном положении, не более</w:t>
            </w:r>
          </w:p>
        </w:tc>
        <w:tc>
          <w:tcPr>
            <w:tcW w:w="2246" w:type="dxa"/>
          </w:tcPr>
          <w:p w14:paraId="248D620F" w14:textId="32321502" w:rsidR="000A5D84" w:rsidRDefault="000A5D84" w:rsidP="000A5D84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мм</w:t>
            </w:r>
          </w:p>
        </w:tc>
        <w:tc>
          <w:tcPr>
            <w:tcW w:w="2247" w:type="dxa"/>
          </w:tcPr>
          <w:p w14:paraId="5EF7970A" w14:textId="1EFDE609" w:rsidR="000A5D84" w:rsidRDefault="000A5D84" w:rsidP="000A5D84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12192х2440х2896</w:t>
            </w:r>
          </w:p>
        </w:tc>
      </w:tr>
      <w:tr w:rsidR="000A5D84" w14:paraId="0F92B03F" w14:textId="77777777" w:rsidTr="000A5D84">
        <w:tc>
          <w:tcPr>
            <w:tcW w:w="601" w:type="dxa"/>
          </w:tcPr>
          <w:p w14:paraId="16320333" w14:textId="3F853886" w:rsidR="000A5D84" w:rsidRDefault="00C4242D" w:rsidP="000A5D84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2.</w:t>
            </w:r>
          </w:p>
        </w:tc>
        <w:tc>
          <w:tcPr>
            <w:tcW w:w="4256" w:type="dxa"/>
          </w:tcPr>
          <w:p w14:paraId="17B16F9B" w14:textId="54E3BD00" w:rsidR="000A5D84" w:rsidRDefault="000A5D84" w:rsidP="000A5D84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Габаритные размеры</w:t>
            </w:r>
            <w:r w:rsidR="00C4242D">
              <w:rPr>
                <w:rFonts w:ascii="Arial" w:hAnsi="Arial" w:cs="Arial"/>
                <w:color w:val="444444"/>
              </w:rPr>
              <w:t xml:space="preserve"> </w:t>
            </w:r>
            <w:r>
              <w:rPr>
                <w:rFonts w:ascii="Arial" w:hAnsi="Arial" w:cs="Arial"/>
                <w:color w:val="444444"/>
              </w:rPr>
              <w:t>(</w:t>
            </w:r>
            <w:proofErr w:type="spellStart"/>
            <w:r>
              <w:rPr>
                <w:rFonts w:ascii="Arial" w:hAnsi="Arial" w:cs="Arial"/>
                <w:color w:val="444444"/>
              </w:rPr>
              <w:t>ДхШхВ</w:t>
            </w:r>
            <w:proofErr w:type="spellEnd"/>
            <w:r>
              <w:rPr>
                <w:rFonts w:ascii="Arial" w:hAnsi="Arial" w:cs="Arial"/>
                <w:color w:val="444444"/>
              </w:rPr>
              <w:t>) Модуля в рабочем положении, не более</w:t>
            </w:r>
          </w:p>
        </w:tc>
        <w:tc>
          <w:tcPr>
            <w:tcW w:w="2246" w:type="dxa"/>
          </w:tcPr>
          <w:p w14:paraId="0D134A01" w14:textId="7018FA94" w:rsidR="000A5D84" w:rsidRDefault="000A5D84" w:rsidP="000A5D84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мм</w:t>
            </w:r>
          </w:p>
        </w:tc>
        <w:tc>
          <w:tcPr>
            <w:tcW w:w="2247" w:type="dxa"/>
          </w:tcPr>
          <w:p w14:paraId="380AC0C9" w14:textId="43036DD6" w:rsidR="000A5D84" w:rsidRDefault="000A5D84" w:rsidP="000A5D84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12192х3000х5380</w:t>
            </w:r>
          </w:p>
        </w:tc>
      </w:tr>
      <w:tr w:rsidR="000A5D84" w14:paraId="038A9A71" w14:textId="77777777" w:rsidTr="000A5D84">
        <w:tc>
          <w:tcPr>
            <w:tcW w:w="601" w:type="dxa"/>
          </w:tcPr>
          <w:p w14:paraId="09801078" w14:textId="74D63967" w:rsidR="000A5D84" w:rsidRDefault="00C4242D" w:rsidP="000A5D84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3.</w:t>
            </w:r>
          </w:p>
        </w:tc>
        <w:tc>
          <w:tcPr>
            <w:tcW w:w="4256" w:type="dxa"/>
          </w:tcPr>
          <w:p w14:paraId="11048C2F" w14:textId="05248635" w:rsidR="000A5D84" w:rsidRDefault="000A5D84" w:rsidP="000A5D84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Масса модуля в транспортном положении, не более</w:t>
            </w:r>
          </w:p>
        </w:tc>
        <w:tc>
          <w:tcPr>
            <w:tcW w:w="2246" w:type="dxa"/>
          </w:tcPr>
          <w:p w14:paraId="7682B093" w14:textId="27F5945D" w:rsidR="000A5D84" w:rsidRDefault="000A5D84" w:rsidP="000A5D84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кг</w:t>
            </w:r>
          </w:p>
        </w:tc>
        <w:tc>
          <w:tcPr>
            <w:tcW w:w="2247" w:type="dxa"/>
          </w:tcPr>
          <w:p w14:paraId="0EBCFEE0" w14:textId="34B7FD2E" w:rsidR="000A5D84" w:rsidRDefault="000A5D84" w:rsidP="000A5D84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15000</w:t>
            </w:r>
          </w:p>
        </w:tc>
      </w:tr>
      <w:tr w:rsidR="000A5D84" w14:paraId="5E1F5F41" w14:textId="77777777" w:rsidTr="000A5D84">
        <w:tc>
          <w:tcPr>
            <w:tcW w:w="601" w:type="dxa"/>
          </w:tcPr>
          <w:p w14:paraId="775383F7" w14:textId="5965249E" w:rsidR="000A5D84" w:rsidRDefault="00C4242D" w:rsidP="000A5D84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4.</w:t>
            </w:r>
          </w:p>
        </w:tc>
        <w:tc>
          <w:tcPr>
            <w:tcW w:w="4256" w:type="dxa"/>
          </w:tcPr>
          <w:p w14:paraId="59FA8D4B" w14:textId="05B6861E" w:rsidR="000A5D84" w:rsidRDefault="000A5D84" w:rsidP="000A5D84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Масса модуля в рабочем положении, не более</w:t>
            </w:r>
          </w:p>
        </w:tc>
        <w:tc>
          <w:tcPr>
            <w:tcW w:w="2246" w:type="dxa"/>
          </w:tcPr>
          <w:p w14:paraId="7C0B6C1B" w14:textId="0760A996" w:rsidR="000A5D84" w:rsidRDefault="000A5D84" w:rsidP="000A5D84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кг</w:t>
            </w:r>
          </w:p>
        </w:tc>
        <w:tc>
          <w:tcPr>
            <w:tcW w:w="2247" w:type="dxa"/>
          </w:tcPr>
          <w:p w14:paraId="5D3F3D4B" w14:textId="0C725544" w:rsidR="000A5D84" w:rsidRDefault="000A5D84" w:rsidP="000A5D84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18000</w:t>
            </w:r>
          </w:p>
        </w:tc>
      </w:tr>
    </w:tbl>
    <w:p w14:paraId="03A2B383" w14:textId="145265CF" w:rsidR="000A5D84" w:rsidRDefault="000A5D84" w:rsidP="00C4242D">
      <w:pPr>
        <w:pStyle w:val="a5"/>
        <w:rPr>
          <w:rFonts w:ascii="Arial" w:hAnsi="Arial" w:cs="Arial"/>
          <w:color w:val="444444"/>
        </w:rPr>
      </w:pPr>
    </w:p>
    <w:p w14:paraId="0D11C051" w14:textId="2C507897" w:rsidR="004F72E8" w:rsidRDefault="004F72E8" w:rsidP="004F72E8">
      <w:pPr>
        <w:pStyle w:val="a5"/>
        <w:numPr>
          <w:ilvl w:val="0"/>
          <w:numId w:val="3"/>
        </w:numPr>
        <w:rPr>
          <w:rFonts w:ascii="Arial" w:hAnsi="Arial" w:cs="Arial"/>
          <w:b/>
          <w:bCs/>
          <w:color w:val="444444"/>
        </w:rPr>
      </w:pPr>
      <w:r w:rsidRPr="004F72E8">
        <w:rPr>
          <w:rFonts w:ascii="Arial" w:hAnsi="Arial" w:cs="Arial"/>
          <w:b/>
          <w:bCs/>
          <w:color w:val="444444"/>
        </w:rPr>
        <w:t>Габаритные размеры и масса модулей оборудования.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4395"/>
        <w:gridCol w:w="2051"/>
        <w:gridCol w:w="2337"/>
      </w:tblGrid>
      <w:tr w:rsidR="004F72E8" w14:paraId="2B1DFF0F" w14:textId="77777777" w:rsidTr="004F72E8">
        <w:tc>
          <w:tcPr>
            <w:tcW w:w="562" w:type="dxa"/>
          </w:tcPr>
          <w:p w14:paraId="5A8FF26B" w14:textId="77777777" w:rsidR="004F72E8" w:rsidRDefault="004F72E8" w:rsidP="004F72E8">
            <w:pPr>
              <w:rPr>
                <w:rFonts w:ascii="Arial" w:hAnsi="Arial" w:cs="Arial"/>
                <w:b/>
                <w:bCs/>
                <w:color w:val="444444"/>
              </w:rPr>
            </w:pPr>
          </w:p>
          <w:p w14:paraId="3491C9FE" w14:textId="616B7248" w:rsidR="004F72E8" w:rsidRDefault="004F72E8" w:rsidP="004F72E8">
            <w:pPr>
              <w:rPr>
                <w:rFonts w:ascii="Arial" w:hAnsi="Arial" w:cs="Arial"/>
                <w:b/>
                <w:bCs/>
                <w:color w:val="444444"/>
              </w:rPr>
            </w:pPr>
            <w:r>
              <w:rPr>
                <w:rFonts w:ascii="Arial" w:hAnsi="Arial" w:cs="Arial"/>
                <w:b/>
                <w:bCs/>
                <w:color w:val="444444"/>
              </w:rPr>
              <w:t>№</w:t>
            </w:r>
          </w:p>
        </w:tc>
        <w:tc>
          <w:tcPr>
            <w:tcW w:w="4395" w:type="dxa"/>
          </w:tcPr>
          <w:p w14:paraId="1650F796" w14:textId="77777777" w:rsidR="004F72E8" w:rsidRPr="004F72E8" w:rsidRDefault="004F72E8" w:rsidP="004F72E8">
            <w:pPr>
              <w:rPr>
                <w:rFonts w:ascii="Arial" w:hAnsi="Arial" w:cs="Arial"/>
                <w:color w:val="444444"/>
              </w:rPr>
            </w:pPr>
            <w:r w:rsidRPr="004F72E8">
              <w:rPr>
                <w:rFonts w:ascii="Arial" w:hAnsi="Arial" w:cs="Arial"/>
                <w:color w:val="444444"/>
              </w:rPr>
              <w:t>Габаритные размеры и масса модулей оборудования.</w:t>
            </w:r>
          </w:p>
          <w:p w14:paraId="57FEF4F5" w14:textId="77777777" w:rsidR="004F72E8" w:rsidRDefault="004F72E8" w:rsidP="004F72E8">
            <w:pPr>
              <w:rPr>
                <w:rFonts w:ascii="Arial" w:hAnsi="Arial" w:cs="Arial"/>
                <w:b/>
                <w:bCs/>
                <w:color w:val="444444"/>
              </w:rPr>
            </w:pPr>
          </w:p>
        </w:tc>
        <w:tc>
          <w:tcPr>
            <w:tcW w:w="2051" w:type="dxa"/>
          </w:tcPr>
          <w:p w14:paraId="6B08331E" w14:textId="75A6904B" w:rsidR="004F72E8" w:rsidRDefault="00242527" w:rsidP="004F72E8">
            <w:pPr>
              <w:rPr>
                <w:rFonts w:ascii="Arial" w:hAnsi="Arial" w:cs="Arial"/>
                <w:b/>
                <w:bCs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Единицы измерения</w:t>
            </w:r>
          </w:p>
        </w:tc>
        <w:tc>
          <w:tcPr>
            <w:tcW w:w="2337" w:type="dxa"/>
          </w:tcPr>
          <w:p w14:paraId="349DF71E" w14:textId="248B617D" w:rsidR="004F72E8" w:rsidRDefault="00242527" w:rsidP="004F72E8">
            <w:pPr>
              <w:rPr>
                <w:rFonts w:ascii="Arial" w:hAnsi="Arial" w:cs="Arial"/>
                <w:b/>
                <w:bCs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Значения показателе</w:t>
            </w:r>
          </w:p>
        </w:tc>
      </w:tr>
      <w:tr w:rsidR="004F72E8" w14:paraId="00B08893" w14:textId="77777777" w:rsidTr="004F63EE">
        <w:tc>
          <w:tcPr>
            <w:tcW w:w="9345" w:type="dxa"/>
            <w:gridSpan w:val="4"/>
          </w:tcPr>
          <w:p w14:paraId="157D3D97" w14:textId="6BD9666D" w:rsidR="004F72E8" w:rsidRPr="004F72E8" w:rsidRDefault="004F72E8" w:rsidP="004F72E8">
            <w:pPr>
              <w:jc w:val="center"/>
              <w:rPr>
                <w:rFonts w:ascii="Arial" w:hAnsi="Arial" w:cs="Arial"/>
                <w:color w:val="444444"/>
              </w:rPr>
            </w:pPr>
            <w:r w:rsidRPr="004F72E8">
              <w:rPr>
                <w:rFonts w:ascii="Arial" w:hAnsi="Arial" w:cs="Arial"/>
                <w:color w:val="444444"/>
              </w:rPr>
              <w:t xml:space="preserve">Модуль Б (Система </w:t>
            </w:r>
            <w:proofErr w:type="spellStart"/>
            <w:r w:rsidRPr="004F72E8">
              <w:rPr>
                <w:rFonts w:ascii="Arial" w:hAnsi="Arial" w:cs="Arial"/>
                <w:color w:val="444444"/>
              </w:rPr>
              <w:t>газоотчистки</w:t>
            </w:r>
            <w:proofErr w:type="spellEnd"/>
            <w:r>
              <w:rPr>
                <w:rFonts w:ascii="Arial" w:hAnsi="Arial" w:cs="Arial"/>
                <w:color w:val="444444"/>
              </w:rPr>
              <w:t>)</w:t>
            </w:r>
            <w:r w:rsidRPr="004F72E8">
              <w:rPr>
                <w:rFonts w:ascii="Arial" w:hAnsi="Arial" w:cs="Arial"/>
                <w:color w:val="444444"/>
              </w:rPr>
              <w:t xml:space="preserve">, (контейнер 20 </w:t>
            </w:r>
            <w:r w:rsidRPr="004F72E8">
              <w:rPr>
                <w:rFonts w:ascii="Arial" w:hAnsi="Arial" w:cs="Arial"/>
                <w:color w:val="444444"/>
                <w:lang w:val="en-US"/>
              </w:rPr>
              <w:t>ft</w:t>
            </w:r>
            <w:r w:rsidRPr="004F72E8">
              <w:rPr>
                <w:rFonts w:ascii="Arial" w:hAnsi="Arial" w:cs="Arial"/>
                <w:color w:val="444444"/>
              </w:rPr>
              <w:t>)</w:t>
            </w:r>
          </w:p>
        </w:tc>
      </w:tr>
      <w:tr w:rsidR="004F72E8" w14:paraId="37E8E4CD" w14:textId="77777777" w:rsidTr="004F72E8">
        <w:tc>
          <w:tcPr>
            <w:tcW w:w="562" w:type="dxa"/>
          </w:tcPr>
          <w:p w14:paraId="38CEAF07" w14:textId="54C692B2" w:rsidR="004F72E8" w:rsidRDefault="004F72E8" w:rsidP="004F72E8">
            <w:pPr>
              <w:rPr>
                <w:rFonts w:ascii="Arial" w:hAnsi="Arial" w:cs="Arial"/>
                <w:b/>
                <w:bCs/>
                <w:color w:val="444444"/>
              </w:rPr>
            </w:pPr>
            <w:r>
              <w:rPr>
                <w:rFonts w:ascii="Arial" w:hAnsi="Arial" w:cs="Arial"/>
                <w:b/>
                <w:bCs/>
                <w:color w:val="444444"/>
              </w:rPr>
              <w:t>1.</w:t>
            </w:r>
          </w:p>
        </w:tc>
        <w:tc>
          <w:tcPr>
            <w:tcW w:w="4395" w:type="dxa"/>
          </w:tcPr>
          <w:p w14:paraId="6C1D6B71" w14:textId="1684CBD4" w:rsidR="004F72E8" w:rsidRDefault="004F72E8" w:rsidP="004F72E8">
            <w:pPr>
              <w:rPr>
                <w:rFonts w:ascii="Arial" w:hAnsi="Arial" w:cs="Arial"/>
                <w:b/>
                <w:bCs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Габаритные размеры (</w:t>
            </w:r>
            <w:proofErr w:type="spellStart"/>
            <w:r>
              <w:rPr>
                <w:rFonts w:ascii="Arial" w:hAnsi="Arial" w:cs="Arial"/>
                <w:color w:val="444444"/>
              </w:rPr>
              <w:t>ДхШхВ</w:t>
            </w:r>
            <w:proofErr w:type="spellEnd"/>
            <w:r>
              <w:rPr>
                <w:rFonts w:ascii="Arial" w:hAnsi="Arial" w:cs="Arial"/>
                <w:color w:val="444444"/>
              </w:rPr>
              <w:t>) Модуля в транспортном положении, не более</w:t>
            </w:r>
          </w:p>
        </w:tc>
        <w:tc>
          <w:tcPr>
            <w:tcW w:w="2051" w:type="dxa"/>
          </w:tcPr>
          <w:p w14:paraId="3FAFCE54" w14:textId="3CABCF26" w:rsidR="004F72E8" w:rsidRDefault="004F72E8" w:rsidP="004F72E8">
            <w:pPr>
              <w:rPr>
                <w:rFonts w:ascii="Arial" w:hAnsi="Arial" w:cs="Arial"/>
                <w:b/>
                <w:bCs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мм</w:t>
            </w:r>
          </w:p>
        </w:tc>
        <w:tc>
          <w:tcPr>
            <w:tcW w:w="2337" w:type="dxa"/>
          </w:tcPr>
          <w:p w14:paraId="568B4528" w14:textId="5594E207" w:rsidR="004F72E8" w:rsidRPr="00242527" w:rsidRDefault="00242527" w:rsidP="004F72E8">
            <w:pPr>
              <w:rPr>
                <w:rFonts w:ascii="Arial" w:hAnsi="Arial" w:cs="Arial"/>
                <w:color w:val="444444"/>
                <w:lang w:val="en-US"/>
              </w:rPr>
            </w:pPr>
            <w:r w:rsidRPr="00242527">
              <w:rPr>
                <w:rFonts w:ascii="Arial" w:hAnsi="Arial" w:cs="Arial"/>
                <w:color w:val="444444"/>
                <w:lang w:val="en-US"/>
              </w:rPr>
              <w:t>6058</w:t>
            </w:r>
            <w:r w:rsidRPr="00242527">
              <w:rPr>
                <w:rFonts w:ascii="Arial" w:hAnsi="Arial" w:cs="Arial"/>
                <w:color w:val="444444"/>
              </w:rPr>
              <w:t>х</w:t>
            </w:r>
            <w:r w:rsidRPr="00242527">
              <w:rPr>
                <w:rFonts w:ascii="Arial" w:hAnsi="Arial" w:cs="Arial"/>
                <w:color w:val="444444"/>
                <w:lang w:val="en-US"/>
              </w:rPr>
              <w:t>2440</w:t>
            </w:r>
            <w:r w:rsidRPr="00242527">
              <w:rPr>
                <w:rFonts w:ascii="Arial" w:hAnsi="Arial" w:cs="Arial"/>
                <w:color w:val="444444"/>
              </w:rPr>
              <w:t>х</w:t>
            </w:r>
            <w:r w:rsidRPr="00242527">
              <w:rPr>
                <w:rFonts w:ascii="Arial" w:hAnsi="Arial" w:cs="Arial"/>
                <w:color w:val="444444"/>
                <w:lang w:val="en-US"/>
              </w:rPr>
              <w:t>2591</w:t>
            </w:r>
          </w:p>
        </w:tc>
      </w:tr>
      <w:tr w:rsidR="004F72E8" w14:paraId="2891D4AA" w14:textId="77777777" w:rsidTr="004F72E8">
        <w:tc>
          <w:tcPr>
            <w:tcW w:w="562" w:type="dxa"/>
          </w:tcPr>
          <w:p w14:paraId="7C9E5B12" w14:textId="6D38005D" w:rsidR="004F72E8" w:rsidRDefault="004F72E8" w:rsidP="004F72E8">
            <w:pPr>
              <w:rPr>
                <w:rFonts w:ascii="Arial" w:hAnsi="Arial" w:cs="Arial"/>
                <w:b/>
                <w:bCs/>
                <w:color w:val="444444"/>
              </w:rPr>
            </w:pPr>
            <w:r>
              <w:rPr>
                <w:rFonts w:ascii="Arial" w:hAnsi="Arial" w:cs="Arial"/>
                <w:b/>
                <w:bCs/>
                <w:color w:val="444444"/>
              </w:rPr>
              <w:t>2.</w:t>
            </w:r>
          </w:p>
        </w:tc>
        <w:tc>
          <w:tcPr>
            <w:tcW w:w="4395" w:type="dxa"/>
          </w:tcPr>
          <w:p w14:paraId="6218B022" w14:textId="6FF0DB0B" w:rsidR="004F72E8" w:rsidRDefault="004F72E8" w:rsidP="004F72E8">
            <w:pPr>
              <w:rPr>
                <w:rFonts w:ascii="Arial" w:hAnsi="Arial" w:cs="Arial"/>
                <w:b/>
                <w:bCs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Габаритные размеры (</w:t>
            </w:r>
            <w:proofErr w:type="spellStart"/>
            <w:r>
              <w:rPr>
                <w:rFonts w:ascii="Arial" w:hAnsi="Arial" w:cs="Arial"/>
                <w:color w:val="444444"/>
              </w:rPr>
              <w:t>ДхШхВ</w:t>
            </w:r>
            <w:proofErr w:type="spellEnd"/>
            <w:r>
              <w:rPr>
                <w:rFonts w:ascii="Arial" w:hAnsi="Arial" w:cs="Arial"/>
                <w:color w:val="444444"/>
              </w:rPr>
              <w:t>) Модуля в рабочем положении, не более</w:t>
            </w:r>
          </w:p>
        </w:tc>
        <w:tc>
          <w:tcPr>
            <w:tcW w:w="2051" w:type="dxa"/>
          </w:tcPr>
          <w:p w14:paraId="6829E616" w14:textId="2636AB8A" w:rsidR="004F72E8" w:rsidRDefault="004F72E8" w:rsidP="004F72E8">
            <w:pPr>
              <w:rPr>
                <w:rFonts w:ascii="Arial" w:hAnsi="Arial" w:cs="Arial"/>
                <w:b/>
                <w:bCs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мм</w:t>
            </w:r>
          </w:p>
        </w:tc>
        <w:tc>
          <w:tcPr>
            <w:tcW w:w="2337" w:type="dxa"/>
          </w:tcPr>
          <w:p w14:paraId="2A6CBCC0" w14:textId="2EBFCC85" w:rsidR="004F72E8" w:rsidRPr="00242527" w:rsidRDefault="00242527" w:rsidP="004F72E8">
            <w:pPr>
              <w:rPr>
                <w:rFonts w:ascii="Arial" w:hAnsi="Arial" w:cs="Arial"/>
                <w:color w:val="444444"/>
              </w:rPr>
            </w:pPr>
            <w:r w:rsidRPr="00242527">
              <w:rPr>
                <w:rFonts w:ascii="Arial" w:hAnsi="Arial" w:cs="Arial"/>
                <w:color w:val="444444"/>
              </w:rPr>
              <w:t>6058х2438х5600</w:t>
            </w:r>
          </w:p>
        </w:tc>
      </w:tr>
      <w:tr w:rsidR="004F72E8" w14:paraId="71226477" w14:textId="77777777" w:rsidTr="004F72E8">
        <w:tc>
          <w:tcPr>
            <w:tcW w:w="562" w:type="dxa"/>
          </w:tcPr>
          <w:p w14:paraId="7D983919" w14:textId="078E06CA" w:rsidR="004F72E8" w:rsidRDefault="004F72E8" w:rsidP="004F72E8">
            <w:pPr>
              <w:rPr>
                <w:rFonts w:ascii="Arial" w:hAnsi="Arial" w:cs="Arial"/>
                <w:b/>
                <w:bCs/>
                <w:color w:val="444444"/>
              </w:rPr>
            </w:pPr>
            <w:r>
              <w:rPr>
                <w:rFonts w:ascii="Arial" w:hAnsi="Arial" w:cs="Arial"/>
                <w:b/>
                <w:bCs/>
                <w:color w:val="444444"/>
              </w:rPr>
              <w:t>3.</w:t>
            </w:r>
          </w:p>
        </w:tc>
        <w:tc>
          <w:tcPr>
            <w:tcW w:w="4395" w:type="dxa"/>
          </w:tcPr>
          <w:p w14:paraId="53D36EE3" w14:textId="33CABA3F" w:rsidR="004F72E8" w:rsidRDefault="004F72E8" w:rsidP="004F72E8">
            <w:pPr>
              <w:rPr>
                <w:rFonts w:ascii="Arial" w:hAnsi="Arial" w:cs="Arial"/>
                <w:b/>
                <w:bCs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Масса модуля в транспортном положении, не более</w:t>
            </w:r>
          </w:p>
        </w:tc>
        <w:tc>
          <w:tcPr>
            <w:tcW w:w="2051" w:type="dxa"/>
          </w:tcPr>
          <w:p w14:paraId="7151EF93" w14:textId="6F2AF91D" w:rsidR="004F72E8" w:rsidRDefault="004F72E8" w:rsidP="004F72E8">
            <w:pPr>
              <w:rPr>
                <w:rFonts w:ascii="Arial" w:hAnsi="Arial" w:cs="Arial"/>
                <w:b/>
                <w:bCs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кг</w:t>
            </w:r>
          </w:p>
        </w:tc>
        <w:tc>
          <w:tcPr>
            <w:tcW w:w="2337" w:type="dxa"/>
          </w:tcPr>
          <w:p w14:paraId="6F60D6EE" w14:textId="3A1AF1F8" w:rsidR="004F72E8" w:rsidRPr="00242527" w:rsidRDefault="00242527" w:rsidP="004F72E8">
            <w:pPr>
              <w:rPr>
                <w:rFonts w:ascii="Arial" w:hAnsi="Arial" w:cs="Arial"/>
                <w:color w:val="444444"/>
              </w:rPr>
            </w:pPr>
            <w:r w:rsidRPr="00242527">
              <w:rPr>
                <w:rFonts w:ascii="Arial" w:hAnsi="Arial" w:cs="Arial"/>
                <w:color w:val="444444"/>
              </w:rPr>
              <w:t>5500</w:t>
            </w:r>
          </w:p>
        </w:tc>
      </w:tr>
      <w:tr w:rsidR="004F72E8" w14:paraId="35FBB6FB" w14:textId="77777777" w:rsidTr="004F72E8">
        <w:tc>
          <w:tcPr>
            <w:tcW w:w="562" w:type="dxa"/>
          </w:tcPr>
          <w:p w14:paraId="6B29405E" w14:textId="4D8CBBDB" w:rsidR="004F72E8" w:rsidRPr="004F72E8" w:rsidRDefault="004F72E8" w:rsidP="004F72E8">
            <w:pPr>
              <w:rPr>
                <w:rFonts w:ascii="Arial" w:hAnsi="Arial" w:cs="Arial"/>
                <w:b/>
                <w:bCs/>
                <w:color w:val="444444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444444"/>
                <w:lang w:val="en-US"/>
              </w:rPr>
              <w:t>4.</w:t>
            </w:r>
          </w:p>
        </w:tc>
        <w:tc>
          <w:tcPr>
            <w:tcW w:w="4395" w:type="dxa"/>
          </w:tcPr>
          <w:p w14:paraId="2897396E" w14:textId="60A21E52" w:rsidR="004F72E8" w:rsidRDefault="004F72E8" w:rsidP="004F72E8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Масса модуля в рабочем положении, не более</w:t>
            </w:r>
          </w:p>
        </w:tc>
        <w:tc>
          <w:tcPr>
            <w:tcW w:w="2051" w:type="dxa"/>
          </w:tcPr>
          <w:p w14:paraId="4C82FE5D" w14:textId="5EA3CF4F" w:rsidR="004F72E8" w:rsidRDefault="004F72E8" w:rsidP="004F72E8">
            <w:pPr>
              <w:rPr>
                <w:rFonts w:ascii="Arial" w:hAnsi="Arial" w:cs="Arial"/>
                <w:b/>
                <w:bCs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кг</w:t>
            </w:r>
          </w:p>
        </w:tc>
        <w:tc>
          <w:tcPr>
            <w:tcW w:w="2337" w:type="dxa"/>
          </w:tcPr>
          <w:p w14:paraId="5865019D" w14:textId="6BD9B052" w:rsidR="004F72E8" w:rsidRPr="00242527" w:rsidRDefault="00242527" w:rsidP="004F72E8">
            <w:pPr>
              <w:rPr>
                <w:rFonts w:ascii="Arial" w:hAnsi="Arial" w:cs="Arial"/>
                <w:color w:val="444444"/>
              </w:rPr>
            </w:pPr>
            <w:r w:rsidRPr="00242527">
              <w:rPr>
                <w:rFonts w:ascii="Arial" w:hAnsi="Arial" w:cs="Arial"/>
                <w:color w:val="444444"/>
              </w:rPr>
              <w:t>10000</w:t>
            </w:r>
          </w:p>
        </w:tc>
      </w:tr>
      <w:tr w:rsidR="00242527" w14:paraId="1E127CDD" w14:textId="77777777" w:rsidTr="00094952">
        <w:tc>
          <w:tcPr>
            <w:tcW w:w="9345" w:type="dxa"/>
            <w:gridSpan w:val="4"/>
          </w:tcPr>
          <w:p w14:paraId="61A5509D" w14:textId="7951D5F8" w:rsidR="00242527" w:rsidRPr="00242527" w:rsidRDefault="00242527" w:rsidP="00242527">
            <w:pPr>
              <w:jc w:val="center"/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Модуль В (операторная)</w:t>
            </w:r>
          </w:p>
        </w:tc>
      </w:tr>
      <w:tr w:rsidR="00242527" w14:paraId="3C1BDA49" w14:textId="77777777" w:rsidTr="004F72E8">
        <w:tc>
          <w:tcPr>
            <w:tcW w:w="562" w:type="dxa"/>
          </w:tcPr>
          <w:p w14:paraId="275BD470" w14:textId="10AD2ED6" w:rsidR="00242527" w:rsidRPr="00242527" w:rsidRDefault="00242527" w:rsidP="004F72E8">
            <w:pPr>
              <w:rPr>
                <w:rFonts w:ascii="Arial" w:hAnsi="Arial" w:cs="Arial"/>
                <w:b/>
                <w:bCs/>
                <w:color w:val="444444"/>
              </w:rPr>
            </w:pPr>
            <w:r>
              <w:rPr>
                <w:rFonts w:ascii="Arial" w:hAnsi="Arial" w:cs="Arial"/>
                <w:b/>
                <w:bCs/>
                <w:color w:val="444444"/>
              </w:rPr>
              <w:t>1.</w:t>
            </w:r>
          </w:p>
        </w:tc>
        <w:tc>
          <w:tcPr>
            <w:tcW w:w="4395" w:type="dxa"/>
          </w:tcPr>
          <w:p w14:paraId="08F19CF0" w14:textId="1E04C924" w:rsidR="00242527" w:rsidRDefault="00242527" w:rsidP="004F72E8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Габаритные размеры (</w:t>
            </w:r>
            <w:proofErr w:type="spellStart"/>
            <w:r>
              <w:rPr>
                <w:rFonts w:ascii="Arial" w:hAnsi="Arial" w:cs="Arial"/>
                <w:color w:val="444444"/>
              </w:rPr>
              <w:t>ДхШхВ</w:t>
            </w:r>
            <w:proofErr w:type="spellEnd"/>
            <w:r>
              <w:rPr>
                <w:rFonts w:ascii="Arial" w:hAnsi="Arial" w:cs="Arial"/>
                <w:color w:val="444444"/>
              </w:rPr>
              <w:t>) Модуля в транспортном положении, не более</w:t>
            </w:r>
          </w:p>
        </w:tc>
        <w:tc>
          <w:tcPr>
            <w:tcW w:w="2051" w:type="dxa"/>
          </w:tcPr>
          <w:p w14:paraId="381E6B45" w14:textId="2CA70B42" w:rsidR="00242527" w:rsidRDefault="00242527" w:rsidP="004F72E8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мм</w:t>
            </w:r>
          </w:p>
        </w:tc>
        <w:tc>
          <w:tcPr>
            <w:tcW w:w="2337" w:type="dxa"/>
          </w:tcPr>
          <w:p w14:paraId="020605DF" w14:textId="51EF9243" w:rsidR="00242527" w:rsidRPr="00242527" w:rsidRDefault="00242527" w:rsidP="004F72E8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6000х2470х2400</w:t>
            </w:r>
          </w:p>
        </w:tc>
      </w:tr>
      <w:tr w:rsidR="00242527" w14:paraId="0159223E" w14:textId="77777777" w:rsidTr="004F72E8">
        <w:tc>
          <w:tcPr>
            <w:tcW w:w="562" w:type="dxa"/>
          </w:tcPr>
          <w:p w14:paraId="700E9091" w14:textId="66E189DB" w:rsidR="00242527" w:rsidRPr="00242527" w:rsidRDefault="00242527" w:rsidP="004F72E8">
            <w:pPr>
              <w:rPr>
                <w:rFonts w:ascii="Arial" w:hAnsi="Arial" w:cs="Arial"/>
                <w:b/>
                <w:bCs/>
                <w:color w:val="444444"/>
              </w:rPr>
            </w:pPr>
            <w:r>
              <w:rPr>
                <w:rFonts w:ascii="Arial" w:hAnsi="Arial" w:cs="Arial"/>
                <w:b/>
                <w:bCs/>
                <w:color w:val="444444"/>
              </w:rPr>
              <w:t>2.</w:t>
            </w:r>
          </w:p>
        </w:tc>
        <w:tc>
          <w:tcPr>
            <w:tcW w:w="4395" w:type="dxa"/>
          </w:tcPr>
          <w:p w14:paraId="79CCF4EC" w14:textId="08C022F1" w:rsidR="00242527" w:rsidRDefault="00242527" w:rsidP="004F72E8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Габаритные размеры (</w:t>
            </w:r>
            <w:proofErr w:type="spellStart"/>
            <w:r>
              <w:rPr>
                <w:rFonts w:ascii="Arial" w:hAnsi="Arial" w:cs="Arial"/>
                <w:color w:val="444444"/>
              </w:rPr>
              <w:t>ДхШхВ</w:t>
            </w:r>
            <w:proofErr w:type="spellEnd"/>
            <w:r>
              <w:rPr>
                <w:rFonts w:ascii="Arial" w:hAnsi="Arial" w:cs="Arial"/>
                <w:color w:val="444444"/>
              </w:rPr>
              <w:t>) Модуля в рабочем положении, не более</w:t>
            </w:r>
          </w:p>
        </w:tc>
        <w:tc>
          <w:tcPr>
            <w:tcW w:w="2051" w:type="dxa"/>
          </w:tcPr>
          <w:p w14:paraId="46DCF174" w14:textId="1F67B2ED" w:rsidR="00242527" w:rsidRDefault="00242527" w:rsidP="004F72E8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мм</w:t>
            </w:r>
          </w:p>
        </w:tc>
        <w:tc>
          <w:tcPr>
            <w:tcW w:w="2337" w:type="dxa"/>
          </w:tcPr>
          <w:p w14:paraId="2527C263" w14:textId="61EB2C2A" w:rsidR="00242527" w:rsidRPr="00242527" w:rsidRDefault="00242527" w:rsidP="004F72E8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6000х2470х2400</w:t>
            </w:r>
          </w:p>
        </w:tc>
      </w:tr>
      <w:tr w:rsidR="00242527" w14:paraId="1C0BE888" w14:textId="77777777" w:rsidTr="004F72E8">
        <w:tc>
          <w:tcPr>
            <w:tcW w:w="562" w:type="dxa"/>
          </w:tcPr>
          <w:p w14:paraId="32DE86DE" w14:textId="44C72E46" w:rsidR="00242527" w:rsidRPr="00242527" w:rsidRDefault="00242527" w:rsidP="00242527">
            <w:pPr>
              <w:rPr>
                <w:rFonts w:ascii="Arial" w:hAnsi="Arial" w:cs="Arial"/>
                <w:b/>
                <w:bCs/>
                <w:color w:val="444444"/>
              </w:rPr>
            </w:pPr>
            <w:r>
              <w:rPr>
                <w:rFonts w:ascii="Arial" w:hAnsi="Arial" w:cs="Arial"/>
                <w:b/>
                <w:bCs/>
                <w:color w:val="444444"/>
              </w:rPr>
              <w:t>3.</w:t>
            </w:r>
          </w:p>
        </w:tc>
        <w:tc>
          <w:tcPr>
            <w:tcW w:w="4395" w:type="dxa"/>
          </w:tcPr>
          <w:p w14:paraId="1DE8CEE3" w14:textId="1074595E" w:rsidR="00242527" w:rsidRDefault="00242527" w:rsidP="00242527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Масса модуля в транспортном положении, не более</w:t>
            </w:r>
          </w:p>
        </w:tc>
        <w:tc>
          <w:tcPr>
            <w:tcW w:w="2051" w:type="dxa"/>
          </w:tcPr>
          <w:p w14:paraId="0755A4F3" w14:textId="37A0D8EB" w:rsidR="00242527" w:rsidRDefault="00242527" w:rsidP="00242527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кг</w:t>
            </w:r>
          </w:p>
        </w:tc>
        <w:tc>
          <w:tcPr>
            <w:tcW w:w="2337" w:type="dxa"/>
          </w:tcPr>
          <w:p w14:paraId="7BA5A084" w14:textId="4DCBB2E0" w:rsidR="00242527" w:rsidRPr="00242527" w:rsidRDefault="00242527" w:rsidP="00242527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2000</w:t>
            </w:r>
          </w:p>
        </w:tc>
      </w:tr>
      <w:tr w:rsidR="00242527" w14:paraId="78634DB6" w14:textId="77777777" w:rsidTr="004F72E8">
        <w:tc>
          <w:tcPr>
            <w:tcW w:w="562" w:type="dxa"/>
          </w:tcPr>
          <w:p w14:paraId="21129B31" w14:textId="4AE5C9F1" w:rsidR="00242527" w:rsidRPr="00242527" w:rsidRDefault="00242527" w:rsidP="00242527">
            <w:pPr>
              <w:rPr>
                <w:rFonts w:ascii="Arial" w:hAnsi="Arial" w:cs="Arial"/>
                <w:b/>
                <w:bCs/>
                <w:color w:val="444444"/>
              </w:rPr>
            </w:pPr>
            <w:r>
              <w:rPr>
                <w:rFonts w:ascii="Arial" w:hAnsi="Arial" w:cs="Arial"/>
                <w:b/>
                <w:bCs/>
                <w:color w:val="444444"/>
              </w:rPr>
              <w:t>4.</w:t>
            </w:r>
          </w:p>
        </w:tc>
        <w:tc>
          <w:tcPr>
            <w:tcW w:w="4395" w:type="dxa"/>
          </w:tcPr>
          <w:p w14:paraId="61D86896" w14:textId="31851A61" w:rsidR="00242527" w:rsidRDefault="00242527" w:rsidP="00242527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Масса модуля в рабочем положении, не более</w:t>
            </w:r>
          </w:p>
        </w:tc>
        <w:tc>
          <w:tcPr>
            <w:tcW w:w="2051" w:type="dxa"/>
          </w:tcPr>
          <w:p w14:paraId="46312EC3" w14:textId="30AE7F9F" w:rsidR="00242527" w:rsidRDefault="00242527" w:rsidP="00242527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кг</w:t>
            </w:r>
          </w:p>
        </w:tc>
        <w:tc>
          <w:tcPr>
            <w:tcW w:w="2337" w:type="dxa"/>
          </w:tcPr>
          <w:p w14:paraId="67DBDABC" w14:textId="66EF1E8A" w:rsidR="00242527" w:rsidRPr="00242527" w:rsidRDefault="00242527" w:rsidP="00242527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2500</w:t>
            </w:r>
          </w:p>
        </w:tc>
      </w:tr>
      <w:tr w:rsidR="00242527" w14:paraId="1FF43541" w14:textId="77777777" w:rsidTr="00103815">
        <w:tc>
          <w:tcPr>
            <w:tcW w:w="9345" w:type="dxa"/>
            <w:gridSpan w:val="4"/>
          </w:tcPr>
          <w:p w14:paraId="3E10A76F" w14:textId="518C2204" w:rsidR="00242527" w:rsidRPr="00242527" w:rsidRDefault="00242527" w:rsidP="00242527">
            <w:pPr>
              <w:jc w:val="center"/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Модуль Г (агрегат подачи топлива)</w:t>
            </w:r>
          </w:p>
        </w:tc>
      </w:tr>
      <w:tr w:rsidR="00242527" w14:paraId="4D0B8A23" w14:textId="77777777" w:rsidTr="004F72E8">
        <w:tc>
          <w:tcPr>
            <w:tcW w:w="562" w:type="dxa"/>
          </w:tcPr>
          <w:p w14:paraId="3B410583" w14:textId="472233F2" w:rsidR="00242527" w:rsidRPr="00242527" w:rsidRDefault="00242527" w:rsidP="00242527">
            <w:pPr>
              <w:rPr>
                <w:rFonts w:ascii="Arial" w:hAnsi="Arial" w:cs="Arial"/>
                <w:b/>
                <w:bCs/>
                <w:color w:val="444444"/>
              </w:rPr>
            </w:pPr>
            <w:r>
              <w:rPr>
                <w:rFonts w:ascii="Arial" w:hAnsi="Arial" w:cs="Arial"/>
                <w:b/>
                <w:bCs/>
                <w:color w:val="444444"/>
              </w:rPr>
              <w:t>1.</w:t>
            </w:r>
          </w:p>
        </w:tc>
        <w:tc>
          <w:tcPr>
            <w:tcW w:w="4395" w:type="dxa"/>
          </w:tcPr>
          <w:p w14:paraId="487D46A9" w14:textId="5BA29E4C" w:rsidR="00242527" w:rsidRDefault="00242527" w:rsidP="00242527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Габаритные размеры (</w:t>
            </w:r>
            <w:proofErr w:type="spellStart"/>
            <w:r>
              <w:rPr>
                <w:rFonts w:ascii="Arial" w:hAnsi="Arial" w:cs="Arial"/>
                <w:color w:val="444444"/>
              </w:rPr>
              <w:t>ДхШхВ</w:t>
            </w:r>
            <w:proofErr w:type="spellEnd"/>
            <w:r>
              <w:rPr>
                <w:rFonts w:ascii="Arial" w:hAnsi="Arial" w:cs="Arial"/>
                <w:color w:val="444444"/>
              </w:rPr>
              <w:t>) Модуля в транспортном положении, не более</w:t>
            </w:r>
          </w:p>
        </w:tc>
        <w:tc>
          <w:tcPr>
            <w:tcW w:w="2051" w:type="dxa"/>
          </w:tcPr>
          <w:p w14:paraId="090C9398" w14:textId="1E4FBCFA" w:rsidR="00242527" w:rsidRDefault="00242527" w:rsidP="00242527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мм</w:t>
            </w:r>
          </w:p>
        </w:tc>
        <w:tc>
          <w:tcPr>
            <w:tcW w:w="2337" w:type="dxa"/>
          </w:tcPr>
          <w:p w14:paraId="4286EBA9" w14:textId="791283F2" w:rsidR="00242527" w:rsidRPr="00242527" w:rsidRDefault="00242527" w:rsidP="00242527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3500х1700х1700</w:t>
            </w:r>
          </w:p>
        </w:tc>
      </w:tr>
      <w:tr w:rsidR="00242527" w14:paraId="3CC7607D" w14:textId="77777777" w:rsidTr="004F72E8">
        <w:tc>
          <w:tcPr>
            <w:tcW w:w="562" w:type="dxa"/>
          </w:tcPr>
          <w:p w14:paraId="0077C54A" w14:textId="6CB0B335" w:rsidR="00242527" w:rsidRPr="00242527" w:rsidRDefault="00242527" w:rsidP="00242527">
            <w:pPr>
              <w:rPr>
                <w:rFonts w:ascii="Arial" w:hAnsi="Arial" w:cs="Arial"/>
                <w:b/>
                <w:bCs/>
                <w:color w:val="444444"/>
              </w:rPr>
            </w:pPr>
            <w:r>
              <w:rPr>
                <w:rFonts w:ascii="Arial" w:hAnsi="Arial" w:cs="Arial"/>
                <w:b/>
                <w:bCs/>
                <w:color w:val="444444"/>
              </w:rPr>
              <w:t>2.</w:t>
            </w:r>
          </w:p>
        </w:tc>
        <w:tc>
          <w:tcPr>
            <w:tcW w:w="4395" w:type="dxa"/>
          </w:tcPr>
          <w:p w14:paraId="0DD85571" w14:textId="089FB729" w:rsidR="00242527" w:rsidRDefault="00242527" w:rsidP="00242527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Габаритные размеры (</w:t>
            </w:r>
            <w:proofErr w:type="spellStart"/>
            <w:r>
              <w:rPr>
                <w:rFonts w:ascii="Arial" w:hAnsi="Arial" w:cs="Arial"/>
                <w:color w:val="444444"/>
              </w:rPr>
              <w:t>ДхШхВ</w:t>
            </w:r>
            <w:proofErr w:type="spellEnd"/>
            <w:r>
              <w:rPr>
                <w:rFonts w:ascii="Arial" w:hAnsi="Arial" w:cs="Arial"/>
                <w:color w:val="444444"/>
              </w:rPr>
              <w:t>) Модуля в рабочем положении, не более</w:t>
            </w:r>
          </w:p>
        </w:tc>
        <w:tc>
          <w:tcPr>
            <w:tcW w:w="2051" w:type="dxa"/>
          </w:tcPr>
          <w:p w14:paraId="3F529450" w14:textId="741187D4" w:rsidR="00242527" w:rsidRDefault="00242527" w:rsidP="00242527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мм</w:t>
            </w:r>
          </w:p>
        </w:tc>
        <w:tc>
          <w:tcPr>
            <w:tcW w:w="2337" w:type="dxa"/>
          </w:tcPr>
          <w:p w14:paraId="5E10923F" w14:textId="3003D704" w:rsidR="00242527" w:rsidRPr="00242527" w:rsidRDefault="00242527" w:rsidP="00242527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3500х1700х1700</w:t>
            </w:r>
          </w:p>
        </w:tc>
      </w:tr>
      <w:tr w:rsidR="00242527" w14:paraId="1A6A979B" w14:textId="77777777" w:rsidTr="004F72E8">
        <w:tc>
          <w:tcPr>
            <w:tcW w:w="562" w:type="dxa"/>
          </w:tcPr>
          <w:p w14:paraId="668AFF6D" w14:textId="609DC94A" w:rsidR="00242527" w:rsidRPr="00242527" w:rsidRDefault="00242527" w:rsidP="00242527">
            <w:pPr>
              <w:rPr>
                <w:rFonts w:ascii="Arial" w:hAnsi="Arial" w:cs="Arial"/>
                <w:b/>
                <w:bCs/>
                <w:color w:val="444444"/>
              </w:rPr>
            </w:pPr>
            <w:r>
              <w:rPr>
                <w:rFonts w:ascii="Arial" w:hAnsi="Arial" w:cs="Arial"/>
                <w:b/>
                <w:bCs/>
                <w:color w:val="444444"/>
              </w:rPr>
              <w:t>3.</w:t>
            </w:r>
          </w:p>
        </w:tc>
        <w:tc>
          <w:tcPr>
            <w:tcW w:w="4395" w:type="dxa"/>
          </w:tcPr>
          <w:p w14:paraId="7D75EA1C" w14:textId="7242426F" w:rsidR="00242527" w:rsidRDefault="00242527" w:rsidP="00242527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Масса модуля в транспортном положении, не более</w:t>
            </w:r>
          </w:p>
        </w:tc>
        <w:tc>
          <w:tcPr>
            <w:tcW w:w="2051" w:type="dxa"/>
          </w:tcPr>
          <w:p w14:paraId="2FA33B7E" w14:textId="5F94B504" w:rsidR="00242527" w:rsidRDefault="00242527" w:rsidP="00242527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кг</w:t>
            </w:r>
          </w:p>
        </w:tc>
        <w:tc>
          <w:tcPr>
            <w:tcW w:w="2337" w:type="dxa"/>
          </w:tcPr>
          <w:p w14:paraId="242E2C6A" w14:textId="5CCB908B" w:rsidR="00242527" w:rsidRPr="00242527" w:rsidRDefault="000F08AD" w:rsidP="00242527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1050</w:t>
            </w:r>
          </w:p>
        </w:tc>
      </w:tr>
      <w:tr w:rsidR="00242527" w14:paraId="33ACD8FE" w14:textId="77777777" w:rsidTr="004F72E8">
        <w:tc>
          <w:tcPr>
            <w:tcW w:w="562" w:type="dxa"/>
          </w:tcPr>
          <w:p w14:paraId="5034E2DF" w14:textId="50CB2B7D" w:rsidR="00242527" w:rsidRPr="00242527" w:rsidRDefault="00242527" w:rsidP="00242527">
            <w:pPr>
              <w:rPr>
                <w:rFonts w:ascii="Arial" w:hAnsi="Arial" w:cs="Arial"/>
                <w:b/>
                <w:bCs/>
                <w:color w:val="444444"/>
              </w:rPr>
            </w:pPr>
            <w:r>
              <w:rPr>
                <w:rFonts w:ascii="Arial" w:hAnsi="Arial" w:cs="Arial"/>
                <w:b/>
                <w:bCs/>
                <w:color w:val="444444"/>
              </w:rPr>
              <w:t>4.</w:t>
            </w:r>
          </w:p>
        </w:tc>
        <w:tc>
          <w:tcPr>
            <w:tcW w:w="4395" w:type="dxa"/>
          </w:tcPr>
          <w:p w14:paraId="17F065E6" w14:textId="72FB9269" w:rsidR="00242527" w:rsidRDefault="00242527" w:rsidP="00242527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Масса модуля в рабочем положении, не более</w:t>
            </w:r>
          </w:p>
        </w:tc>
        <w:tc>
          <w:tcPr>
            <w:tcW w:w="2051" w:type="dxa"/>
          </w:tcPr>
          <w:p w14:paraId="7C81D6B5" w14:textId="66F154F5" w:rsidR="00242527" w:rsidRDefault="00242527" w:rsidP="00242527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кг</w:t>
            </w:r>
          </w:p>
        </w:tc>
        <w:tc>
          <w:tcPr>
            <w:tcW w:w="2337" w:type="dxa"/>
          </w:tcPr>
          <w:p w14:paraId="1C16D9C3" w14:textId="725C9174" w:rsidR="00242527" w:rsidRPr="00242527" w:rsidRDefault="000F08AD" w:rsidP="00242527">
            <w:pPr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>2200</w:t>
            </w:r>
          </w:p>
        </w:tc>
      </w:tr>
      <w:tr w:rsidR="000F08AD" w14:paraId="6B98D6A6" w14:textId="77777777" w:rsidTr="004F72E8">
        <w:tc>
          <w:tcPr>
            <w:tcW w:w="562" w:type="dxa"/>
          </w:tcPr>
          <w:p w14:paraId="1629C858" w14:textId="77777777" w:rsidR="000F08AD" w:rsidRPr="00242527" w:rsidRDefault="000F08AD" w:rsidP="00242527">
            <w:pPr>
              <w:rPr>
                <w:rFonts w:ascii="Arial" w:hAnsi="Arial" w:cs="Arial"/>
                <w:b/>
                <w:bCs/>
                <w:color w:val="444444"/>
              </w:rPr>
            </w:pPr>
          </w:p>
        </w:tc>
        <w:tc>
          <w:tcPr>
            <w:tcW w:w="4395" w:type="dxa"/>
          </w:tcPr>
          <w:p w14:paraId="5BF78C1E" w14:textId="77777777" w:rsidR="000F08AD" w:rsidRDefault="000F08AD" w:rsidP="00242527">
            <w:pPr>
              <w:rPr>
                <w:rFonts w:ascii="Arial" w:hAnsi="Arial" w:cs="Arial"/>
                <w:color w:val="444444"/>
              </w:rPr>
            </w:pPr>
          </w:p>
        </w:tc>
        <w:tc>
          <w:tcPr>
            <w:tcW w:w="2051" w:type="dxa"/>
          </w:tcPr>
          <w:p w14:paraId="42C744EC" w14:textId="77777777" w:rsidR="000F08AD" w:rsidRDefault="000F08AD" w:rsidP="00242527">
            <w:pPr>
              <w:rPr>
                <w:rFonts w:ascii="Arial" w:hAnsi="Arial" w:cs="Arial"/>
                <w:color w:val="444444"/>
              </w:rPr>
            </w:pPr>
          </w:p>
        </w:tc>
        <w:tc>
          <w:tcPr>
            <w:tcW w:w="2337" w:type="dxa"/>
          </w:tcPr>
          <w:p w14:paraId="71ABEC65" w14:textId="77777777" w:rsidR="000F08AD" w:rsidRPr="00242527" w:rsidRDefault="000F08AD" w:rsidP="00242527">
            <w:pPr>
              <w:rPr>
                <w:rFonts w:ascii="Arial" w:hAnsi="Arial" w:cs="Arial"/>
                <w:color w:val="444444"/>
              </w:rPr>
            </w:pPr>
          </w:p>
        </w:tc>
      </w:tr>
      <w:tr w:rsidR="000F08AD" w14:paraId="0DCBEF49" w14:textId="77777777" w:rsidTr="000F08AD">
        <w:trPr>
          <w:trHeight w:val="58"/>
        </w:trPr>
        <w:tc>
          <w:tcPr>
            <w:tcW w:w="562" w:type="dxa"/>
          </w:tcPr>
          <w:p w14:paraId="11B2432F" w14:textId="77777777" w:rsidR="000F08AD" w:rsidRPr="00242527" w:rsidRDefault="000F08AD" w:rsidP="00242527">
            <w:pPr>
              <w:rPr>
                <w:rFonts w:ascii="Arial" w:hAnsi="Arial" w:cs="Arial"/>
                <w:b/>
                <w:bCs/>
                <w:color w:val="444444"/>
              </w:rPr>
            </w:pPr>
          </w:p>
        </w:tc>
        <w:tc>
          <w:tcPr>
            <w:tcW w:w="4395" w:type="dxa"/>
          </w:tcPr>
          <w:p w14:paraId="7EC8274E" w14:textId="77777777" w:rsidR="000F08AD" w:rsidRDefault="000F08AD" w:rsidP="00242527">
            <w:pPr>
              <w:rPr>
                <w:rFonts w:ascii="Arial" w:hAnsi="Arial" w:cs="Arial"/>
                <w:color w:val="444444"/>
              </w:rPr>
            </w:pPr>
          </w:p>
        </w:tc>
        <w:tc>
          <w:tcPr>
            <w:tcW w:w="2051" w:type="dxa"/>
          </w:tcPr>
          <w:p w14:paraId="5F98D53E" w14:textId="77777777" w:rsidR="000F08AD" w:rsidRDefault="000F08AD" w:rsidP="00242527">
            <w:pPr>
              <w:rPr>
                <w:rFonts w:ascii="Arial" w:hAnsi="Arial" w:cs="Arial"/>
                <w:color w:val="444444"/>
              </w:rPr>
            </w:pPr>
          </w:p>
        </w:tc>
        <w:tc>
          <w:tcPr>
            <w:tcW w:w="2337" w:type="dxa"/>
          </w:tcPr>
          <w:p w14:paraId="053999BF" w14:textId="77777777" w:rsidR="000F08AD" w:rsidRPr="00242527" w:rsidRDefault="000F08AD" w:rsidP="00242527">
            <w:pPr>
              <w:rPr>
                <w:rFonts w:ascii="Arial" w:hAnsi="Arial" w:cs="Arial"/>
                <w:color w:val="444444"/>
              </w:rPr>
            </w:pPr>
          </w:p>
        </w:tc>
      </w:tr>
    </w:tbl>
    <w:p w14:paraId="357357AC" w14:textId="5598B98F" w:rsidR="000F08AD" w:rsidRDefault="000F08AD" w:rsidP="000F08AD">
      <w:pPr>
        <w:tabs>
          <w:tab w:val="left" w:pos="1908"/>
        </w:tabs>
        <w:rPr>
          <w:rFonts w:ascii="Arial" w:hAnsi="Arial" w:cs="Arial"/>
          <w:b/>
          <w:bCs/>
          <w:color w:val="444444"/>
        </w:rPr>
      </w:pPr>
    </w:p>
    <w:p w14:paraId="5F138E52" w14:textId="0C47C4CC" w:rsidR="00F52DE8" w:rsidRDefault="00F52DE8" w:rsidP="000F08AD">
      <w:pPr>
        <w:tabs>
          <w:tab w:val="left" w:pos="1908"/>
        </w:tabs>
        <w:rPr>
          <w:rFonts w:ascii="Arial" w:hAnsi="Arial" w:cs="Arial"/>
          <w:b/>
          <w:bCs/>
          <w:color w:val="444444"/>
        </w:rPr>
      </w:pPr>
    </w:p>
    <w:p w14:paraId="385573E4" w14:textId="414BCAFE" w:rsidR="00F52DE8" w:rsidRDefault="00F52DE8" w:rsidP="000F08AD">
      <w:pPr>
        <w:tabs>
          <w:tab w:val="left" w:pos="1908"/>
        </w:tabs>
        <w:rPr>
          <w:rFonts w:ascii="Arial" w:hAnsi="Arial" w:cs="Arial"/>
          <w:b/>
          <w:bCs/>
          <w:color w:val="444444"/>
        </w:rPr>
      </w:pPr>
    </w:p>
    <w:p w14:paraId="13B751F6" w14:textId="77777777" w:rsidR="00F52DE8" w:rsidRDefault="00F52DE8" w:rsidP="000F08AD">
      <w:pPr>
        <w:tabs>
          <w:tab w:val="left" w:pos="1908"/>
        </w:tabs>
        <w:rPr>
          <w:rFonts w:ascii="Arial" w:hAnsi="Arial" w:cs="Arial"/>
          <w:b/>
          <w:bCs/>
          <w:color w:val="444444"/>
        </w:rPr>
      </w:pPr>
    </w:p>
    <w:p w14:paraId="36E35C99" w14:textId="77777777" w:rsidR="000F08AD" w:rsidRDefault="000F08AD" w:rsidP="000F08AD">
      <w:pPr>
        <w:pStyle w:val="a5"/>
        <w:numPr>
          <w:ilvl w:val="0"/>
          <w:numId w:val="3"/>
        </w:numPr>
        <w:tabs>
          <w:tab w:val="left" w:pos="1908"/>
        </w:tabs>
        <w:rPr>
          <w:rFonts w:ascii="Arial" w:hAnsi="Arial" w:cs="Arial"/>
          <w:b/>
          <w:bCs/>
          <w:color w:val="444444"/>
        </w:rPr>
      </w:pPr>
      <w:r>
        <w:rPr>
          <w:rFonts w:ascii="Arial" w:hAnsi="Arial" w:cs="Arial"/>
          <w:b/>
          <w:bCs/>
          <w:color w:val="444444"/>
        </w:rPr>
        <w:lastRenderedPageBreak/>
        <w:t>Допустимые характеристики сырья, поступающего на вход в оборудование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40"/>
        <w:gridCol w:w="4105"/>
      </w:tblGrid>
      <w:tr w:rsidR="000F08AD" w14:paraId="4FBA1BA9" w14:textId="77777777" w:rsidTr="000F08AD">
        <w:tc>
          <w:tcPr>
            <w:tcW w:w="5240" w:type="dxa"/>
          </w:tcPr>
          <w:p w14:paraId="16EE96DB" w14:textId="642005B9" w:rsidR="000F08AD" w:rsidRPr="000F08AD" w:rsidRDefault="000F08AD" w:rsidP="000F08AD">
            <w:pPr>
              <w:tabs>
                <w:tab w:val="left" w:pos="1908"/>
              </w:tabs>
              <w:jc w:val="center"/>
              <w:rPr>
                <w:rFonts w:ascii="Arial" w:hAnsi="Arial" w:cs="Arial"/>
                <w:color w:val="444444"/>
              </w:rPr>
            </w:pPr>
            <w:r w:rsidRPr="000F08AD">
              <w:rPr>
                <w:rFonts w:ascii="Arial" w:hAnsi="Arial" w:cs="Arial"/>
                <w:color w:val="444444"/>
              </w:rPr>
              <w:t>Наименование параметра</w:t>
            </w:r>
          </w:p>
        </w:tc>
        <w:tc>
          <w:tcPr>
            <w:tcW w:w="4105" w:type="dxa"/>
          </w:tcPr>
          <w:p w14:paraId="5A1E1936" w14:textId="18D8C1F8" w:rsidR="000F08AD" w:rsidRPr="000F08AD" w:rsidRDefault="000F08AD" w:rsidP="000F08AD">
            <w:pPr>
              <w:tabs>
                <w:tab w:val="left" w:pos="1908"/>
              </w:tabs>
              <w:jc w:val="center"/>
              <w:rPr>
                <w:rFonts w:ascii="Arial" w:hAnsi="Arial" w:cs="Arial"/>
                <w:color w:val="444444"/>
              </w:rPr>
            </w:pPr>
            <w:r w:rsidRPr="000F08AD">
              <w:rPr>
                <w:rFonts w:ascii="Arial" w:hAnsi="Arial" w:cs="Arial"/>
                <w:color w:val="444444"/>
              </w:rPr>
              <w:t>Величина</w:t>
            </w:r>
          </w:p>
        </w:tc>
      </w:tr>
      <w:tr w:rsidR="000F08AD" w14:paraId="2DA66D45" w14:textId="77777777" w:rsidTr="000F08AD">
        <w:tc>
          <w:tcPr>
            <w:tcW w:w="5240" w:type="dxa"/>
          </w:tcPr>
          <w:p w14:paraId="31C40394" w14:textId="4703A858" w:rsidR="000F08AD" w:rsidRPr="000F08AD" w:rsidRDefault="000F08AD" w:rsidP="000F08AD">
            <w:pPr>
              <w:tabs>
                <w:tab w:val="left" w:pos="1908"/>
              </w:tabs>
              <w:rPr>
                <w:rFonts w:ascii="Arial" w:hAnsi="Arial" w:cs="Arial"/>
                <w:color w:val="444444"/>
              </w:rPr>
            </w:pPr>
            <w:r w:rsidRPr="000F08AD">
              <w:rPr>
                <w:rFonts w:ascii="Arial" w:hAnsi="Arial" w:cs="Arial"/>
                <w:color w:val="444444"/>
              </w:rPr>
              <w:t xml:space="preserve">Предельное содержание </w:t>
            </w:r>
            <w:proofErr w:type="gramStart"/>
            <w:r w:rsidRPr="000F08AD">
              <w:rPr>
                <w:rFonts w:ascii="Arial" w:hAnsi="Arial" w:cs="Arial"/>
                <w:color w:val="444444"/>
              </w:rPr>
              <w:t>нефтепродуктов,%</w:t>
            </w:r>
            <w:proofErr w:type="gramEnd"/>
          </w:p>
        </w:tc>
        <w:tc>
          <w:tcPr>
            <w:tcW w:w="4105" w:type="dxa"/>
          </w:tcPr>
          <w:p w14:paraId="47CA0ECB" w14:textId="4BE01704" w:rsidR="000F08AD" w:rsidRPr="000F08AD" w:rsidRDefault="000F08AD" w:rsidP="000F08AD">
            <w:pPr>
              <w:tabs>
                <w:tab w:val="left" w:pos="1908"/>
              </w:tabs>
              <w:rPr>
                <w:rFonts w:ascii="Arial" w:hAnsi="Arial" w:cs="Arial"/>
                <w:color w:val="444444"/>
              </w:rPr>
            </w:pPr>
            <w:r w:rsidRPr="000F08AD">
              <w:rPr>
                <w:rFonts w:ascii="Arial" w:hAnsi="Arial" w:cs="Arial"/>
                <w:color w:val="444444"/>
              </w:rPr>
              <w:t>10*</w:t>
            </w:r>
          </w:p>
        </w:tc>
      </w:tr>
      <w:tr w:rsidR="000F08AD" w14:paraId="40F62562" w14:textId="77777777" w:rsidTr="000F08AD">
        <w:tc>
          <w:tcPr>
            <w:tcW w:w="5240" w:type="dxa"/>
          </w:tcPr>
          <w:p w14:paraId="64BABCA4" w14:textId="2B994763" w:rsidR="000F08AD" w:rsidRPr="000F08AD" w:rsidRDefault="000F08AD" w:rsidP="000F08AD">
            <w:pPr>
              <w:tabs>
                <w:tab w:val="left" w:pos="1908"/>
              </w:tabs>
              <w:rPr>
                <w:rFonts w:ascii="Arial" w:hAnsi="Arial" w:cs="Arial"/>
                <w:color w:val="444444"/>
              </w:rPr>
            </w:pPr>
            <w:r w:rsidRPr="000F08AD">
              <w:rPr>
                <w:rFonts w:ascii="Arial" w:hAnsi="Arial" w:cs="Arial"/>
                <w:color w:val="444444"/>
              </w:rPr>
              <w:t>Влажность, не более, %</w:t>
            </w:r>
          </w:p>
        </w:tc>
        <w:tc>
          <w:tcPr>
            <w:tcW w:w="4105" w:type="dxa"/>
          </w:tcPr>
          <w:p w14:paraId="6AE3D1D7" w14:textId="542F7DEE" w:rsidR="000F08AD" w:rsidRPr="000F08AD" w:rsidRDefault="000F08AD" w:rsidP="000F08AD">
            <w:pPr>
              <w:tabs>
                <w:tab w:val="left" w:pos="1908"/>
              </w:tabs>
              <w:rPr>
                <w:rFonts w:ascii="Arial" w:hAnsi="Arial" w:cs="Arial"/>
                <w:color w:val="444444"/>
              </w:rPr>
            </w:pPr>
            <w:r w:rsidRPr="000F08AD">
              <w:rPr>
                <w:rFonts w:ascii="Arial" w:hAnsi="Arial" w:cs="Arial"/>
                <w:color w:val="444444"/>
              </w:rPr>
              <w:t>15**</w:t>
            </w:r>
          </w:p>
        </w:tc>
      </w:tr>
      <w:tr w:rsidR="000F08AD" w14:paraId="5F8AFE58" w14:textId="77777777" w:rsidTr="000F08AD">
        <w:tc>
          <w:tcPr>
            <w:tcW w:w="5240" w:type="dxa"/>
          </w:tcPr>
          <w:p w14:paraId="3E04F93E" w14:textId="677A2747" w:rsidR="000F08AD" w:rsidRPr="000F08AD" w:rsidRDefault="000F08AD" w:rsidP="000F08AD">
            <w:pPr>
              <w:tabs>
                <w:tab w:val="left" w:pos="1908"/>
              </w:tabs>
              <w:rPr>
                <w:rFonts w:ascii="Arial" w:hAnsi="Arial" w:cs="Arial"/>
                <w:color w:val="444444"/>
              </w:rPr>
            </w:pPr>
            <w:r w:rsidRPr="000F08AD">
              <w:rPr>
                <w:rFonts w:ascii="Arial" w:hAnsi="Arial" w:cs="Arial"/>
                <w:color w:val="444444"/>
              </w:rPr>
              <w:t xml:space="preserve">Содержание твердой фазы, не </w:t>
            </w:r>
            <w:proofErr w:type="gramStart"/>
            <w:r w:rsidRPr="000F08AD">
              <w:rPr>
                <w:rFonts w:ascii="Arial" w:hAnsi="Arial" w:cs="Arial"/>
                <w:color w:val="444444"/>
              </w:rPr>
              <w:t>менее,%</w:t>
            </w:r>
            <w:proofErr w:type="gramEnd"/>
          </w:p>
        </w:tc>
        <w:tc>
          <w:tcPr>
            <w:tcW w:w="4105" w:type="dxa"/>
          </w:tcPr>
          <w:p w14:paraId="5FDA94CA" w14:textId="7BABFE6F" w:rsidR="000F08AD" w:rsidRPr="000F08AD" w:rsidRDefault="000F08AD" w:rsidP="000F08AD">
            <w:pPr>
              <w:tabs>
                <w:tab w:val="left" w:pos="1908"/>
              </w:tabs>
              <w:rPr>
                <w:rFonts w:ascii="Arial" w:hAnsi="Arial" w:cs="Arial"/>
                <w:color w:val="444444"/>
              </w:rPr>
            </w:pPr>
            <w:r w:rsidRPr="000F08AD">
              <w:rPr>
                <w:rFonts w:ascii="Arial" w:hAnsi="Arial" w:cs="Arial"/>
                <w:color w:val="444444"/>
              </w:rPr>
              <w:t>70</w:t>
            </w:r>
          </w:p>
        </w:tc>
      </w:tr>
      <w:tr w:rsidR="000F08AD" w14:paraId="534C9D30" w14:textId="77777777" w:rsidTr="000F08AD">
        <w:tc>
          <w:tcPr>
            <w:tcW w:w="5240" w:type="dxa"/>
          </w:tcPr>
          <w:p w14:paraId="724C648F" w14:textId="11072DA3" w:rsidR="000F08AD" w:rsidRPr="000F08AD" w:rsidRDefault="000F08AD" w:rsidP="000F08AD">
            <w:pPr>
              <w:tabs>
                <w:tab w:val="left" w:pos="1908"/>
              </w:tabs>
              <w:rPr>
                <w:rFonts w:ascii="Arial" w:hAnsi="Arial" w:cs="Arial"/>
                <w:color w:val="444444"/>
              </w:rPr>
            </w:pPr>
            <w:r w:rsidRPr="000F08AD">
              <w:rPr>
                <w:rFonts w:ascii="Arial" w:hAnsi="Arial" w:cs="Arial"/>
                <w:color w:val="444444"/>
              </w:rPr>
              <w:t>Максимальный размер отдельных элементов утилизируемых отходов, не более, мм</w:t>
            </w:r>
          </w:p>
        </w:tc>
        <w:tc>
          <w:tcPr>
            <w:tcW w:w="4105" w:type="dxa"/>
          </w:tcPr>
          <w:p w14:paraId="77BAC60B" w14:textId="79397460" w:rsidR="000F08AD" w:rsidRPr="000F08AD" w:rsidRDefault="000F08AD" w:rsidP="000F08AD">
            <w:pPr>
              <w:tabs>
                <w:tab w:val="left" w:pos="1908"/>
              </w:tabs>
              <w:rPr>
                <w:rFonts w:ascii="Arial" w:hAnsi="Arial" w:cs="Arial"/>
                <w:color w:val="444444"/>
              </w:rPr>
            </w:pPr>
            <w:r w:rsidRPr="000F08AD">
              <w:rPr>
                <w:rFonts w:ascii="Arial" w:hAnsi="Arial" w:cs="Arial"/>
                <w:color w:val="444444"/>
              </w:rPr>
              <w:t>350</w:t>
            </w:r>
          </w:p>
        </w:tc>
      </w:tr>
      <w:tr w:rsidR="000F08AD" w14:paraId="52B62E8F" w14:textId="77777777" w:rsidTr="000F08AD">
        <w:tc>
          <w:tcPr>
            <w:tcW w:w="5240" w:type="dxa"/>
          </w:tcPr>
          <w:p w14:paraId="6F4D6AEE" w14:textId="22174A2E" w:rsidR="000F08AD" w:rsidRPr="000F08AD" w:rsidRDefault="000F08AD" w:rsidP="000F08AD">
            <w:pPr>
              <w:tabs>
                <w:tab w:val="left" w:pos="1908"/>
              </w:tabs>
              <w:rPr>
                <w:rFonts w:ascii="Arial" w:hAnsi="Arial" w:cs="Arial"/>
                <w:color w:val="444444"/>
              </w:rPr>
            </w:pPr>
            <w:r w:rsidRPr="000F08AD">
              <w:rPr>
                <w:rFonts w:ascii="Arial" w:hAnsi="Arial" w:cs="Arial"/>
                <w:color w:val="444444"/>
              </w:rPr>
              <w:t>Легковоспламеняющиеся, токсичные, агрессивные и радиоактивные вещества в состав сырья</w:t>
            </w:r>
          </w:p>
        </w:tc>
        <w:tc>
          <w:tcPr>
            <w:tcW w:w="4105" w:type="dxa"/>
          </w:tcPr>
          <w:p w14:paraId="080C160A" w14:textId="47F5D26E" w:rsidR="000F08AD" w:rsidRPr="000F08AD" w:rsidRDefault="000F08AD" w:rsidP="000F08AD">
            <w:pPr>
              <w:tabs>
                <w:tab w:val="left" w:pos="1908"/>
              </w:tabs>
              <w:rPr>
                <w:rFonts w:ascii="Arial" w:hAnsi="Arial" w:cs="Arial"/>
                <w:color w:val="444444"/>
              </w:rPr>
            </w:pPr>
            <w:r w:rsidRPr="000F08AD">
              <w:rPr>
                <w:rFonts w:ascii="Arial" w:hAnsi="Arial" w:cs="Arial"/>
                <w:color w:val="444444"/>
              </w:rPr>
              <w:t>Не допускаются</w:t>
            </w:r>
          </w:p>
        </w:tc>
      </w:tr>
    </w:tbl>
    <w:p w14:paraId="241B08D5" w14:textId="77777777" w:rsidR="00F52DE8" w:rsidRDefault="00F52DE8" w:rsidP="00F52DE8">
      <w:pPr>
        <w:tabs>
          <w:tab w:val="left" w:pos="1908"/>
        </w:tabs>
        <w:rPr>
          <w:rFonts w:ascii="Arial" w:hAnsi="Arial" w:cs="Arial"/>
          <w:color w:val="444444"/>
        </w:rPr>
      </w:pPr>
    </w:p>
    <w:p w14:paraId="2C365DBB" w14:textId="77777777" w:rsidR="00F52DE8" w:rsidRDefault="00F52DE8" w:rsidP="00F52DE8">
      <w:pPr>
        <w:tabs>
          <w:tab w:val="left" w:pos="1908"/>
        </w:tabs>
        <w:rPr>
          <w:rFonts w:ascii="Arial" w:hAnsi="Arial" w:cs="Arial"/>
          <w:color w:val="444444"/>
        </w:rPr>
      </w:pPr>
      <w:r w:rsidRPr="00F52DE8">
        <w:rPr>
          <w:rFonts w:ascii="Arial" w:hAnsi="Arial" w:cs="Arial"/>
          <w:color w:val="444444"/>
        </w:rPr>
        <w:t>*В сырье с содержанием</w:t>
      </w:r>
      <w:r>
        <w:rPr>
          <w:rFonts w:ascii="Arial" w:hAnsi="Arial" w:cs="Arial"/>
          <w:color w:val="444444"/>
        </w:rPr>
        <w:t xml:space="preserve"> </w:t>
      </w:r>
      <w:r w:rsidRPr="00F52DE8">
        <w:rPr>
          <w:rFonts w:ascii="Arial" w:hAnsi="Arial" w:cs="Arial"/>
          <w:color w:val="444444"/>
        </w:rPr>
        <w:t>нефтепродуктов более 10% перед загрузкой в установку, необходимо подмешать песок, обожженный грунт или опилки до соблюдения требуемых параметров</w:t>
      </w:r>
      <w:r>
        <w:rPr>
          <w:rFonts w:ascii="Arial" w:hAnsi="Arial" w:cs="Arial"/>
          <w:color w:val="444444"/>
        </w:rPr>
        <w:t>.</w:t>
      </w:r>
    </w:p>
    <w:p w14:paraId="2622005E" w14:textId="77777777" w:rsidR="00F52DE8" w:rsidRDefault="00F52DE8" w:rsidP="00F52DE8">
      <w:pPr>
        <w:tabs>
          <w:tab w:val="left" w:pos="1908"/>
        </w:tabs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**При влажности сырья более 15% происходит увеличение потребления топлива горелками во время работы установки.</w:t>
      </w:r>
    </w:p>
    <w:p w14:paraId="6C24173C" w14:textId="77777777" w:rsidR="00F52DE8" w:rsidRDefault="00F52DE8" w:rsidP="00F52DE8">
      <w:pPr>
        <w:tabs>
          <w:tab w:val="left" w:pos="1908"/>
        </w:tabs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***Не допускается попадание в установку крупных механических частиц, размером более 350 миллиметров.</w:t>
      </w:r>
    </w:p>
    <w:p w14:paraId="26C5E69D" w14:textId="77777777" w:rsidR="009B49AB" w:rsidRDefault="009B49AB" w:rsidP="00F52DE8">
      <w:pPr>
        <w:tabs>
          <w:tab w:val="left" w:pos="1908"/>
        </w:tabs>
        <w:rPr>
          <w:rFonts w:ascii="Arial" w:hAnsi="Arial" w:cs="Arial"/>
          <w:color w:val="444444"/>
        </w:rPr>
      </w:pPr>
    </w:p>
    <w:p w14:paraId="4212C93A" w14:textId="77777777" w:rsidR="009B49AB" w:rsidRDefault="009B49AB" w:rsidP="00F52DE8">
      <w:pPr>
        <w:tabs>
          <w:tab w:val="left" w:pos="1908"/>
        </w:tabs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Состав оборудования.</w:t>
      </w:r>
    </w:p>
    <w:p w14:paraId="4AAE0A0B" w14:textId="77777777" w:rsidR="009B49AB" w:rsidRDefault="009B49AB" w:rsidP="00F52DE8">
      <w:pPr>
        <w:tabs>
          <w:tab w:val="left" w:pos="1908"/>
        </w:tabs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Ураган Р представляет с собой модульный комплекс, смонтированный на базе двух морских контейнеров, позволяющий проводить работу в автономном режиме и имеющий возможность мобильной транспортировки к месту проведения необходимых комплексных работ. </w:t>
      </w:r>
    </w:p>
    <w:p w14:paraId="457D7197" w14:textId="7B375172" w:rsidR="009B49AB" w:rsidRDefault="009B49AB" w:rsidP="00F52DE8">
      <w:pPr>
        <w:tabs>
          <w:tab w:val="left" w:pos="1908"/>
        </w:tabs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Оборудование состоит из следующих частей:</w:t>
      </w:r>
    </w:p>
    <w:p w14:paraId="206E79CA" w14:textId="34CDDA69" w:rsidR="009B49AB" w:rsidRDefault="009B49AB" w:rsidP="009B49AB">
      <w:pPr>
        <w:pStyle w:val="a5"/>
        <w:numPr>
          <w:ilvl w:val="0"/>
          <w:numId w:val="8"/>
        </w:numPr>
        <w:tabs>
          <w:tab w:val="left" w:pos="1908"/>
        </w:tabs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Модуль А (барабанная камера сжигания)</w:t>
      </w:r>
    </w:p>
    <w:p w14:paraId="651CE4BF" w14:textId="26ACB911" w:rsidR="00242527" w:rsidRDefault="009B49AB" w:rsidP="009B49AB">
      <w:pPr>
        <w:pStyle w:val="a5"/>
        <w:numPr>
          <w:ilvl w:val="0"/>
          <w:numId w:val="8"/>
        </w:numPr>
        <w:tabs>
          <w:tab w:val="left" w:pos="1908"/>
        </w:tabs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Модуль Б </w:t>
      </w:r>
      <w:proofErr w:type="gramStart"/>
      <w:r>
        <w:rPr>
          <w:rFonts w:ascii="Arial" w:hAnsi="Arial" w:cs="Arial"/>
          <w:color w:val="444444"/>
        </w:rPr>
        <w:t>( система</w:t>
      </w:r>
      <w:proofErr w:type="gramEnd"/>
      <w:r>
        <w:rPr>
          <w:rFonts w:ascii="Arial" w:hAnsi="Arial" w:cs="Arial"/>
          <w:color w:val="444444"/>
        </w:rPr>
        <w:t xml:space="preserve"> газоочистки)</w:t>
      </w:r>
      <w:r w:rsidR="000F08AD" w:rsidRPr="009B49AB">
        <w:rPr>
          <w:rFonts w:ascii="Arial" w:hAnsi="Arial" w:cs="Arial"/>
          <w:color w:val="444444"/>
        </w:rPr>
        <w:tab/>
      </w:r>
    </w:p>
    <w:p w14:paraId="4B447E2B" w14:textId="7D08D621" w:rsidR="009B49AB" w:rsidRDefault="009B49AB" w:rsidP="009B49AB">
      <w:pPr>
        <w:pStyle w:val="a5"/>
        <w:numPr>
          <w:ilvl w:val="0"/>
          <w:numId w:val="8"/>
        </w:numPr>
        <w:tabs>
          <w:tab w:val="left" w:pos="1908"/>
        </w:tabs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Модуль В </w:t>
      </w:r>
      <w:proofErr w:type="gramStart"/>
      <w:r w:rsidR="00D76E72">
        <w:rPr>
          <w:rFonts w:ascii="Arial" w:hAnsi="Arial" w:cs="Arial"/>
          <w:color w:val="444444"/>
        </w:rPr>
        <w:t>( операторная</w:t>
      </w:r>
      <w:proofErr w:type="gramEnd"/>
      <w:r w:rsidR="00D76E72">
        <w:rPr>
          <w:rFonts w:ascii="Arial" w:hAnsi="Arial" w:cs="Arial"/>
          <w:color w:val="444444"/>
        </w:rPr>
        <w:t>)</w:t>
      </w:r>
    </w:p>
    <w:p w14:paraId="2BFC0B28" w14:textId="0256EC8F" w:rsidR="00D76E72" w:rsidRDefault="00D76E72" w:rsidP="00D76E72">
      <w:pPr>
        <w:pStyle w:val="a5"/>
        <w:numPr>
          <w:ilvl w:val="0"/>
          <w:numId w:val="8"/>
        </w:numPr>
        <w:tabs>
          <w:tab w:val="left" w:pos="1908"/>
        </w:tabs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Модуль Г </w:t>
      </w:r>
      <w:proofErr w:type="gramStart"/>
      <w:r>
        <w:rPr>
          <w:rFonts w:ascii="Arial" w:hAnsi="Arial" w:cs="Arial"/>
          <w:color w:val="444444"/>
        </w:rPr>
        <w:t>( агрегат</w:t>
      </w:r>
      <w:proofErr w:type="gramEnd"/>
      <w:r>
        <w:rPr>
          <w:rFonts w:ascii="Arial" w:hAnsi="Arial" w:cs="Arial"/>
          <w:color w:val="444444"/>
        </w:rPr>
        <w:t xml:space="preserve"> подачи топлива)</w:t>
      </w:r>
    </w:p>
    <w:p w14:paraId="4DB5CA10" w14:textId="03507242" w:rsidR="00D76E72" w:rsidRDefault="00D76E72" w:rsidP="00D76E72">
      <w:pPr>
        <w:tabs>
          <w:tab w:val="left" w:pos="1908"/>
        </w:tabs>
        <w:rPr>
          <w:rFonts w:ascii="Arial" w:hAnsi="Arial" w:cs="Arial"/>
          <w:noProof/>
          <w:color w:val="444444"/>
        </w:rPr>
      </w:pPr>
      <w:r w:rsidRPr="00D76E72">
        <w:rPr>
          <w:rFonts w:ascii="Arial" w:hAnsi="Arial" w:cs="Arial"/>
          <w:noProof/>
          <w:color w:val="444444"/>
        </w:rPr>
        <w:drawing>
          <wp:inline distT="0" distB="0" distL="0" distR="0" wp14:anchorId="403C0EDD" wp14:editId="5B1319AA">
            <wp:extent cx="3164410" cy="4761641"/>
            <wp:effectExtent l="1588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16" t="16413" r="27652" b="11526"/>
                    <a:stretch/>
                  </pic:blipFill>
                  <pic:spPr bwMode="auto">
                    <a:xfrm rot="5400000">
                      <a:off x="0" y="0"/>
                      <a:ext cx="3170907" cy="477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F9E2E" w14:textId="77777777" w:rsidR="00760012" w:rsidRDefault="00760012" w:rsidP="00D76E72">
      <w:pPr>
        <w:tabs>
          <w:tab w:val="left" w:pos="1908"/>
        </w:tabs>
        <w:rPr>
          <w:rFonts w:ascii="Arial" w:hAnsi="Arial" w:cs="Arial"/>
          <w:noProof/>
          <w:color w:val="444444"/>
        </w:rPr>
      </w:pPr>
    </w:p>
    <w:p w14:paraId="6E187E66" w14:textId="77777777" w:rsidR="006B77BF" w:rsidRDefault="006B77BF" w:rsidP="00D76E72">
      <w:pPr>
        <w:tabs>
          <w:tab w:val="left" w:pos="1908"/>
        </w:tabs>
        <w:rPr>
          <w:rFonts w:ascii="Arial" w:hAnsi="Arial" w:cs="Arial"/>
          <w:noProof/>
          <w:color w:val="444444"/>
        </w:rPr>
      </w:pPr>
    </w:p>
    <w:p w14:paraId="3961E7F0" w14:textId="383BEDA4" w:rsidR="00D76E72" w:rsidRDefault="00760012" w:rsidP="00D76E72">
      <w:pPr>
        <w:tabs>
          <w:tab w:val="left" w:pos="1908"/>
        </w:tabs>
        <w:rPr>
          <w:rFonts w:ascii="Arial" w:hAnsi="Arial" w:cs="Arial"/>
          <w:color w:val="444444"/>
        </w:rPr>
      </w:pPr>
      <w:bookmarkStart w:id="0" w:name="_GoBack"/>
      <w:bookmarkEnd w:id="0"/>
      <w:r>
        <w:rPr>
          <w:rFonts w:ascii="Arial" w:hAnsi="Arial" w:cs="Arial"/>
          <w:noProof/>
          <w:color w:val="444444"/>
        </w:rPr>
        <w:drawing>
          <wp:inline distT="0" distB="0" distL="0" distR="0" wp14:anchorId="061E0CC8" wp14:editId="36A6CE0F">
            <wp:extent cx="2391562" cy="3773805"/>
            <wp:effectExtent l="0" t="5398" r="3493" b="3492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30218_110232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9" t="19864" r="63523" b="16583"/>
                    <a:stretch/>
                  </pic:blipFill>
                  <pic:spPr bwMode="auto">
                    <a:xfrm rot="5400000">
                      <a:off x="0" y="0"/>
                      <a:ext cx="2392528" cy="3775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A25EF" w14:textId="47AA86C2" w:rsidR="00760012" w:rsidRPr="00760012" w:rsidRDefault="00760012" w:rsidP="00760012">
      <w:pPr>
        <w:tabs>
          <w:tab w:val="left" w:pos="1908"/>
        </w:tabs>
        <w:rPr>
          <w:rFonts w:ascii="Arial" w:hAnsi="Arial" w:cs="Arial"/>
          <w:color w:val="444444"/>
        </w:rPr>
      </w:pPr>
      <w:r w:rsidRPr="00760012">
        <w:rPr>
          <w:rFonts w:ascii="Arial" w:hAnsi="Arial" w:cs="Arial"/>
          <w:color w:val="444444"/>
        </w:rPr>
        <w:t>Модуль А (модуль камеры сжигания)</w:t>
      </w:r>
    </w:p>
    <w:p w14:paraId="740090A6" w14:textId="536AE404" w:rsidR="00760012" w:rsidRDefault="00760012" w:rsidP="00760012">
      <w:pPr>
        <w:tabs>
          <w:tab w:val="left" w:pos="1908"/>
        </w:tabs>
        <w:rPr>
          <w:rFonts w:ascii="Arial" w:hAnsi="Arial" w:cs="Arial"/>
          <w:color w:val="444444"/>
          <w:sz w:val="16"/>
          <w:szCs w:val="16"/>
        </w:rPr>
      </w:pPr>
      <w:r w:rsidRPr="00760012">
        <w:rPr>
          <w:rFonts w:ascii="Arial" w:hAnsi="Arial" w:cs="Arial"/>
          <w:color w:val="444444"/>
          <w:sz w:val="16"/>
          <w:szCs w:val="16"/>
        </w:rPr>
        <w:t>(некоторые части условно не показаны)</w:t>
      </w:r>
    </w:p>
    <w:p w14:paraId="46BA5AA0" w14:textId="52A5263A" w:rsidR="00760012" w:rsidRDefault="007A610F" w:rsidP="00760012">
      <w:pPr>
        <w:tabs>
          <w:tab w:val="left" w:pos="1908"/>
        </w:tabs>
        <w:rPr>
          <w:rFonts w:ascii="Arial" w:hAnsi="Arial" w:cs="Arial"/>
          <w:color w:val="444444"/>
          <w:sz w:val="16"/>
          <w:szCs w:val="16"/>
        </w:rPr>
      </w:pPr>
      <w:r>
        <w:rPr>
          <w:rFonts w:ascii="Arial" w:hAnsi="Arial" w:cs="Arial"/>
          <w:color w:val="444444"/>
          <w:sz w:val="16"/>
          <w:szCs w:val="16"/>
        </w:rPr>
        <w:t xml:space="preserve">Условные обозначения модуля </w:t>
      </w:r>
      <w:proofErr w:type="gramStart"/>
      <w:r>
        <w:rPr>
          <w:rFonts w:ascii="Arial" w:hAnsi="Arial" w:cs="Arial"/>
          <w:color w:val="444444"/>
          <w:sz w:val="16"/>
          <w:szCs w:val="16"/>
        </w:rPr>
        <w:t>А( основная</w:t>
      </w:r>
      <w:proofErr w:type="gramEnd"/>
      <w:r>
        <w:rPr>
          <w:rFonts w:ascii="Arial" w:hAnsi="Arial" w:cs="Arial"/>
          <w:color w:val="444444"/>
          <w:sz w:val="16"/>
          <w:szCs w:val="16"/>
        </w:rPr>
        <w:t xml:space="preserve"> камера сжигания)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10"/>
        <w:gridCol w:w="3950"/>
        <w:gridCol w:w="710"/>
        <w:gridCol w:w="3975"/>
      </w:tblGrid>
      <w:tr w:rsidR="00A11B4E" w14:paraId="603051C6" w14:textId="77777777" w:rsidTr="007A610F">
        <w:tc>
          <w:tcPr>
            <w:tcW w:w="562" w:type="dxa"/>
          </w:tcPr>
          <w:p w14:paraId="022DB71C" w14:textId="501D646D" w:rsidR="007A610F" w:rsidRDefault="007A610F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>1.</w:t>
            </w:r>
          </w:p>
        </w:tc>
        <w:tc>
          <w:tcPr>
            <w:tcW w:w="4110" w:type="dxa"/>
          </w:tcPr>
          <w:p w14:paraId="2ED66A77" w14:textId="13CB151E" w:rsidR="007A610F" w:rsidRDefault="007A610F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 xml:space="preserve">Загрузочный </w:t>
            </w:r>
            <w:commentRangeStart w:id="1"/>
            <w:r>
              <w:rPr>
                <w:rFonts w:ascii="Arial" w:hAnsi="Arial" w:cs="Arial"/>
                <w:color w:val="444444"/>
                <w:sz w:val="16"/>
                <w:szCs w:val="16"/>
              </w:rPr>
              <w:t>бункер</w:t>
            </w:r>
            <w:commentRangeEnd w:id="1"/>
            <w:r w:rsidR="0063082B">
              <w:rPr>
                <w:rStyle w:val="aa"/>
              </w:rPr>
              <w:commentReference w:id="1"/>
            </w:r>
          </w:p>
        </w:tc>
        <w:tc>
          <w:tcPr>
            <w:tcW w:w="568" w:type="dxa"/>
          </w:tcPr>
          <w:p w14:paraId="72BF2109" w14:textId="5841A55C" w:rsidR="007A610F" w:rsidRDefault="007A610F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>2.</w:t>
            </w:r>
          </w:p>
        </w:tc>
        <w:tc>
          <w:tcPr>
            <w:tcW w:w="4105" w:type="dxa"/>
          </w:tcPr>
          <w:p w14:paraId="296343E4" w14:textId="2DB26B2B" w:rsidR="007A610F" w:rsidRDefault="007A610F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>Мотор -редуктор шнека</w:t>
            </w:r>
          </w:p>
        </w:tc>
      </w:tr>
      <w:tr w:rsidR="00A11B4E" w14:paraId="51F1E6AA" w14:textId="77777777" w:rsidTr="007A610F">
        <w:tc>
          <w:tcPr>
            <w:tcW w:w="562" w:type="dxa"/>
          </w:tcPr>
          <w:p w14:paraId="38BE11DD" w14:textId="4E90B254" w:rsidR="007A610F" w:rsidRPr="007A610F" w:rsidRDefault="007A610F" w:rsidP="007A610F">
            <w:pPr>
              <w:tabs>
                <w:tab w:val="left" w:pos="1908"/>
              </w:tabs>
              <w:ind w:left="360"/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>3.</w:t>
            </w:r>
          </w:p>
        </w:tc>
        <w:tc>
          <w:tcPr>
            <w:tcW w:w="4110" w:type="dxa"/>
          </w:tcPr>
          <w:p w14:paraId="6EC02B91" w14:textId="34D98A31" w:rsidR="007A610F" w:rsidRDefault="007A610F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>Защитные ограждения</w:t>
            </w:r>
          </w:p>
        </w:tc>
        <w:tc>
          <w:tcPr>
            <w:tcW w:w="568" w:type="dxa"/>
          </w:tcPr>
          <w:p w14:paraId="5D54432C" w14:textId="722D9AFA" w:rsidR="007A610F" w:rsidRPr="007A610F" w:rsidRDefault="007A610F" w:rsidP="007A610F">
            <w:pPr>
              <w:tabs>
                <w:tab w:val="left" w:pos="1908"/>
              </w:tabs>
              <w:ind w:left="360"/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>4.</w:t>
            </w:r>
          </w:p>
        </w:tc>
        <w:tc>
          <w:tcPr>
            <w:tcW w:w="4105" w:type="dxa"/>
          </w:tcPr>
          <w:p w14:paraId="04A1E59A" w14:textId="47ECBB93" w:rsidR="007A610F" w:rsidRDefault="00A11B4E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>Уличное освещение модуля А</w:t>
            </w:r>
          </w:p>
        </w:tc>
      </w:tr>
      <w:tr w:rsidR="00A11B4E" w14:paraId="2B8A502A" w14:textId="77777777" w:rsidTr="007A610F">
        <w:tc>
          <w:tcPr>
            <w:tcW w:w="562" w:type="dxa"/>
          </w:tcPr>
          <w:p w14:paraId="482AD78E" w14:textId="1906EF69" w:rsidR="007A610F" w:rsidRPr="0063082B" w:rsidRDefault="007A610F" w:rsidP="0063082B">
            <w:pPr>
              <w:pStyle w:val="a5"/>
              <w:numPr>
                <w:ilvl w:val="0"/>
                <w:numId w:val="8"/>
              </w:num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</w:p>
        </w:tc>
        <w:tc>
          <w:tcPr>
            <w:tcW w:w="4110" w:type="dxa"/>
          </w:tcPr>
          <w:p w14:paraId="2E9C4D96" w14:textId="64F7D388" w:rsidR="007A610F" w:rsidRDefault="0063082B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>Камера сжигания (барабанного типа)</w:t>
            </w:r>
          </w:p>
        </w:tc>
        <w:tc>
          <w:tcPr>
            <w:tcW w:w="568" w:type="dxa"/>
          </w:tcPr>
          <w:p w14:paraId="3D5935A8" w14:textId="12E3F2EB" w:rsidR="007A610F" w:rsidRDefault="0063082B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>6.</w:t>
            </w:r>
          </w:p>
        </w:tc>
        <w:tc>
          <w:tcPr>
            <w:tcW w:w="4105" w:type="dxa"/>
          </w:tcPr>
          <w:p w14:paraId="226C306B" w14:textId="6FF3552F" w:rsidR="007A610F" w:rsidRDefault="0063082B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>Бункер выгрузки</w:t>
            </w:r>
          </w:p>
        </w:tc>
      </w:tr>
      <w:tr w:rsidR="00A11B4E" w14:paraId="7F8DB691" w14:textId="77777777" w:rsidTr="007A610F">
        <w:tc>
          <w:tcPr>
            <w:tcW w:w="562" w:type="dxa"/>
          </w:tcPr>
          <w:p w14:paraId="7432262F" w14:textId="6068E1C7" w:rsidR="007A610F" w:rsidRDefault="0063082B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>7.</w:t>
            </w:r>
          </w:p>
        </w:tc>
        <w:tc>
          <w:tcPr>
            <w:tcW w:w="4110" w:type="dxa"/>
          </w:tcPr>
          <w:p w14:paraId="42EFCB7D" w14:textId="26E0E014" w:rsidR="007A610F" w:rsidRDefault="0063082B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>Камера дожига газов</w:t>
            </w:r>
          </w:p>
        </w:tc>
        <w:tc>
          <w:tcPr>
            <w:tcW w:w="568" w:type="dxa"/>
          </w:tcPr>
          <w:p w14:paraId="045E6257" w14:textId="75409AC1" w:rsidR="007A610F" w:rsidRDefault="0063082B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>8.</w:t>
            </w:r>
          </w:p>
        </w:tc>
        <w:tc>
          <w:tcPr>
            <w:tcW w:w="4105" w:type="dxa"/>
          </w:tcPr>
          <w:p w14:paraId="33EF549C" w14:textId="66921080" w:rsidR="007A610F" w:rsidRDefault="0063082B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>Шкаф аппаратуры к</w:t>
            </w:r>
            <w:r w:rsidR="00A11B4E">
              <w:rPr>
                <w:rFonts w:ascii="Arial" w:hAnsi="Arial" w:cs="Arial"/>
                <w:color w:val="444444"/>
                <w:sz w:val="16"/>
                <w:szCs w:val="16"/>
              </w:rPr>
              <w:t>о</w:t>
            </w:r>
            <w:r>
              <w:rPr>
                <w:rFonts w:ascii="Arial" w:hAnsi="Arial" w:cs="Arial"/>
                <w:color w:val="444444"/>
                <w:sz w:val="16"/>
                <w:szCs w:val="16"/>
              </w:rPr>
              <w:t>ммутации модуля сжигания</w:t>
            </w:r>
            <w:r w:rsidR="00544A13">
              <w:rPr>
                <w:rFonts w:ascii="Arial" w:hAnsi="Arial" w:cs="Arial"/>
                <w:color w:val="444444"/>
                <w:sz w:val="16"/>
                <w:szCs w:val="16"/>
              </w:rPr>
              <w:t xml:space="preserve"> (модуль </w:t>
            </w:r>
            <w:proofErr w:type="gramStart"/>
            <w:r w:rsidR="00544A13">
              <w:rPr>
                <w:rFonts w:ascii="Arial" w:hAnsi="Arial" w:cs="Arial"/>
                <w:color w:val="444444"/>
                <w:sz w:val="16"/>
                <w:szCs w:val="16"/>
              </w:rPr>
              <w:t>А)*</w:t>
            </w:r>
            <w:proofErr w:type="gramEnd"/>
          </w:p>
        </w:tc>
      </w:tr>
      <w:tr w:rsidR="0063082B" w14:paraId="0002DFEA" w14:textId="77777777" w:rsidTr="007A610F">
        <w:tc>
          <w:tcPr>
            <w:tcW w:w="562" w:type="dxa"/>
          </w:tcPr>
          <w:p w14:paraId="65EDAC42" w14:textId="1205EDC9" w:rsidR="0063082B" w:rsidRDefault="0063082B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>9.</w:t>
            </w:r>
          </w:p>
        </w:tc>
        <w:tc>
          <w:tcPr>
            <w:tcW w:w="4110" w:type="dxa"/>
          </w:tcPr>
          <w:p w14:paraId="69F6559D" w14:textId="0759E8D3" w:rsidR="0063082B" w:rsidRDefault="0063082B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>Горелка камеры сжигания</w:t>
            </w:r>
          </w:p>
        </w:tc>
        <w:tc>
          <w:tcPr>
            <w:tcW w:w="568" w:type="dxa"/>
          </w:tcPr>
          <w:p w14:paraId="2A3F489F" w14:textId="71FBF277" w:rsidR="0063082B" w:rsidRDefault="0063082B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>10.</w:t>
            </w:r>
          </w:p>
        </w:tc>
        <w:tc>
          <w:tcPr>
            <w:tcW w:w="4105" w:type="dxa"/>
          </w:tcPr>
          <w:p w14:paraId="58D1B468" w14:textId="715DA96C" w:rsidR="0063082B" w:rsidRDefault="0063082B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>Вентилятор нагнетания воздуха в камеру сжигания</w:t>
            </w:r>
          </w:p>
        </w:tc>
      </w:tr>
      <w:tr w:rsidR="0063082B" w14:paraId="4B6CE6CF" w14:textId="77777777" w:rsidTr="007A610F">
        <w:tc>
          <w:tcPr>
            <w:tcW w:w="562" w:type="dxa"/>
          </w:tcPr>
          <w:p w14:paraId="4A864AD7" w14:textId="548A8348" w:rsidR="0063082B" w:rsidRDefault="0063082B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 xml:space="preserve">11. </w:t>
            </w:r>
          </w:p>
        </w:tc>
        <w:tc>
          <w:tcPr>
            <w:tcW w:w="4110" w:type="dxa"/>
          </w:tcPr>
          <w:p w14:paraId="1CF1F0CD" w14:textId="57A09336" w:rsidR="0063082B" w:rsidRDefault="0063082B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>Мотор-редуктор привода вращения камеры сжигания</w:t>
            </w:r>
          </w:p>
        </w:tc>
        <w:tc>
          <w:tcPr>
            <w:tcW w:w="568" w:type="dxa"/>
          </w:tcPr>
          <w:p w14:paraId="08AFA205" w14:textId="57B0FE5D" w:rsidR="0063082B" w:rsidRDefault="0063082B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 xml:space="preserve">12. </w:t>
            </w:r>
          </w:p>
        </w:tc>
        <w:tc>
          <w:tcPr>
            <w:tcW w:w="4105" w:type="dxa"/>
          </w:tcPr>
          <w:p w14:paraId="54E76079" w14:textId="1965AB17" w:rsidR="0063082B" w:rsidRDefault="0063082B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>Бункер загрузочный</w:t>
            </w:r>
          </w:p>
        </w:tc>
      </w:tr>
      <w:tr w:rsidR="0063082B" w14:paraId="55863431" w14:textId="77777777" w:rsidTr="007A610F">
        <w:tc>
          <w:tcPr>
            <w:tcW w:w="562" w:type="dxa"/>
          </w:tcPr>
          <w:p w14:paraId="28F6DB20" w14:textId="35470922" w:rsidR="0063082B" w:rsidRDefault="0063082B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>13.</w:t>
            </w:r>
          </w:p>
        </w:tc>
        <w:tc>
          <w:tcPr>
            <w:tcW w:w="4110" w:type="dxa"/>
          </w:tcPr>
          <w:p w14:paraId="2141209C" w14:textId="6A6991FA" w:rsidR="0063082B" w:rsidRDefault="0063082B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>Лоток выгрузки золы</w:t>
            </w:r>
          </w:p>
        </w:tc>
        <w:tc>
          <w:tcPr>
            <w:tcW w:w="568" w:type="dxa"/>
          </w:tcPr>
          <w:p w14:paraId="5A8CCD2C" w14:textId="416DDD69" w:rsidR="0063082B" w:rsidRDefault="0063082B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>14.</w:t>
            </w:r>
          </w:p>
        </w:tc>
        <w:tc>
          <w:tcPr>
            <w:tcW w:w="4105" w:type="dxa"/>
          </w:tcPr>
          <w:p w14:paraId="66A7FC48" w14:textId="2076DD12" w:rsidR="0063082B" w:rsidRDefault="0063082B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>Горелка дизельная камеры дожига</w:t>
            </w:r>
          </w:p>
        </w:tc>
      </w:tr>
      <w:tr w:rsidR="0063082B" w14:paraId="6587C71C" w14:textId="77777777" w:rsidTr="007A610F">
        <w:tc>
          <w:tcPr>
            <w:tcW w:w="562" w:type="dxa"/>
          </w:tcPr>
          <w:p w14:paraId="77949420" w14:textId="5AA89049" w:rsidR="0063082B" w:rsidRDefault="00BB6300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>15.</w:t>
            </w:r>
          </w:p>
        </w:tc>
        <w:tc>
          <w:tcPr>
            <w:tcW w:w="4110" w:type="dxa"/>
          </w:tcPr>
          <w:p w14:paraId="1A039467" w14:textId="2BD9271B" w:rsidR="0063082B" w:rsidRDefault="00BB6300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>Вентилятор нагнетания воздуха в камеру дожига</w:t>
            </w:r>
          </w:p>
        </w:tc>
        <w:tc>
          <w:tcPr>
            <w:tcW w:w="568" w:type="dxa"/>
          </w:tcPr>
          <w:p w14:paraId="1660E1CD" w14:textId="45A4C138" w:rsidR="0063082B" w:rsidRDefault="00BB6300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 xml:space="preserve">16. </w:t>
            </w:r>
          </w:p>
        </w:tc>
        <w:tc>
          <w:tcPr>
            <w:tcW w:w="4105" w:type="dxa"/>
          </w:tcPr>
          <w:p w14:paraId="1DC339A9" w14:textId="63973195" w:rsidR="0063082B" w:rsidRDefault="00BB6300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 xml:space="preserve">Блок </w:t>
            </w:r>
            <w:r w:rsidR="00A11B4E">
              <w:rPr>
                <w:rFonts w:ascii="Arial" w:hAnsi="Arial" w:cs="Arial"/>
                <w:color w:val="444444"/>
                <w:sz w:val="16"/>
                <w:szCs w:val="16"/>
              </w:rPr>
              <w:t>циклонов (пылеулавливатели)</w:t>
            </w:r>
          </w:p>
        </w:tc>
      </w:tr>
      <w:tr w:rsidR="00A11B4E" w14:paraId="6736E7E2" w14:textId="77777777" w:rsidTr="007A610F">
        <w:tc>
          <w:tcPr>
            <w:tcW w:w="562" w:type="dxa"/>
          </w:tcPr>
          <w:p w14:paraId="7E70371B" w14:textId="5A1C0869" w:rsidR="00A11B4E" w:rsidRDefault="00A11B4E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>17.</w:t>
            </w:r>
          </w:p>
        </w:tc>
        <w:tc>
          <w:tcPr>
            <w:tcW w:w="4110" w:type="dxa"/>
          </w:tcPr>
          <w:p w14:paraId="31FF158C" w14:textId="03064B9F" w:rsidR="00A11B4E" w:rsidRDefault="00A11B4E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>Защитные ограждения</w:t>
            </w:r>
          </w:p>
        </w:tc>
        <w:tc>
          <w:tcPr>
            <w:tcW w:w="568" w:type="dxa"/>
          </w:tcPr>
          <w:p w14:paraId="21EA76C0" w14:textId="70CFA725" w:rsidR="00A11B4E" w:rsidRDefault="00A11B4E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 xml:space="preserve">18. </w:t>
            </w:r>
          </w:p>
        </w:tc>
        <w:tc>
          <w:tcPr>
            <w:tcW w:w="4105" w:type="dxa"/>
          </w:tcPr>
          <w:p w14:paraId="3ADA63E4" w14:textId="77D1B751" w:rsidR="00A11B4E" w:rsidRDefault="00A11B4E" w:rsidP="00760012">
            <w:pPr>
              <w:tabs>
                <w:tab w:val="left" w:pos="1908"/>
              </w:tabs>
              <w:rPr>
                <w:rFonts w:ascii="Arial" w:hAnsi="Arial" w:cs="Arial"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color w:val="444444"/>
                <w:sz w:val="16"/>
                <w:szCs w:val="16"/>
              </w:rPr>
              <w:t>Лестница</w:t>
            </w:r>
          </w:p>
        </w:tc>
      </w:tr>
    </w:tbl>
    <w:p w14:paraId="24B853F7" w14:textId="39E5DE0F" w:rsidR="007A610F" w:rsidRDefault="00544A13" w:rsidP="00760012">
      <w:pPr>
        <w:tabs>
          <w:tab w:val="left" w:pos="1908"/>
        </w:tabs>
        <w:rPr>
          <w:rFonts w:ascii="Arial" w:hAnsi="Arial" w:cs="Arial"/>
          <w:color w:val="444444"/>
          <w:sz w:val="16"/>
          <w:szCs w:val="16"/>
        </w:rPr>
      </w:pPr>
      <w:r>
        <w:rPr>
          <w:rFonts w:ascii="Arial" w:hAnsi="Arial" w:cs="Arial"/>
          <w:color w:val="444444"/>
          <w:sz w:val="16"/>
          <w:szCs w:val="16"/>
        </w:rPr>
        <w:t>*В шкафу аппаратуры коммутации модуля сжигания предусмотрена розетка для бытовых нужд, защищённая автоматическим выключателем на 16 ампер.</w:t>
      </w:r>
    </w:p>
    <w:p w14:paraId="31716A20" w14:textId="77777777" w:rsidR="008E27E5" w:rsidRDefault="008E27E5" w:rsidP="00760012">
      <w:pPr>
        <w:tabs>
          <w:tab w:val="left" w:pos="1908"/>
        </w:tabs>
        <w:rPr>
          <w:rFonts w:ascii="Arial" w:hAnsi="Arial" w:cs="Arial"/>
          <w:noProof/>
          <w:color w:val="444444"/>
          <w:sz w:val="16"/>
          <w:szCs w:val="16"/>
        </w:rPr>
      </w:pPr>
    </w:p>
    <w:p w14:paraId="4284BE8A" w14:textId="67012A76" w:rsidR="00544A13" w:rsidRDefault="008E27E5" w:rsidP="00760012">
      <w:pPr>
        <w:tabs>
          <w:tab w:val="left" w:pos="1908"/>
        </w:tabs>
        <w:rPr>
          <w:rFonts w:ascii="Arial" w:hAnsi="Arial" w:cs="Arial"/>
          <w:color w:val="444444"/>
          <w:sz w:val="16"/>
          <w:szCs w:val="16"/>
        </w:rPr>
      </w:pPr>
      <w:r>
        <w:rPr>
          <w:rFonts w:ascii="Arial" w:hAnsi="Arial" w:cs="Arial"/>
          <w:noProof/>
          <w:color w:val="444444"/>
          <w:sz w:val="16"/>
          <w:szCs w:val="16"/>
        </w:rPr>
        <w:drawing>
          <wp:inline distT="0" distB="0" distL="0" distR="0" wp14:anchorId="6A7411D5" wp14:editId="04A93964">
            <wp:extent cx="2369817" cy="4035798"/>
            <wp:effectExtent l="508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30218_110241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1" t="16721" r="59624" b="15307"/>
                    <a:stretch/>
                  </pic:blipFill>
                  <pic:spPr bwMode="auto">
                    <a:xfrm rot="5400000">
                      <a:off x="0" y="0"/>
                      <a:ext cx="2371023" cy="4037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6CCBB" w14:textId="0FA8EFF0" w:rsidR="008E27E5" w:rsidRDefault="008E27E5" w:rsidP="00760012">
      <w:pPr>
        <w:tabs>
          <w:tab w:val="left" w:pos="1908"/>
        </w:tabs>
        <w:rPr>
          <w:rFonts w:ascii="Arial" w:hAnsi="Arial" w:cs="Arial"/>
          <w:color w:val="444444"/>
          <w:sz w:val="16"/>
          <w:szCs w:val="16"/>
        </w:rPr>
      </w:pPr>
    </w:p>
    <w:p w14:paraId="5F098109" w14:textId="0AA80E9D" w:rsidR="008E27E5" w:rsidRDefault="008E27E5" w:rsidP="00760012">
      <w:pPr>
        <w:tabs>
          <w:tab w:val="left" w:pos="1908"/>
        </w:tabs>
        <w:rPr>
          <w:rFonts w:ascii="Arial" w:hAnsi="Arial" w:cs="Arial"/>
          <w:color w:val="444444"/>
          <w:sz w:val="16"/>
          <w:szCs w:val="16"/>
        </w:rPr>
      </w:pPr>
    </w:p>
    <w:p w14:paraId="457DEE3B" w14:textId="0B29281A" w:rsidR="00833EA0" w:rsidRDefault="008E27E5" w:rsidP="00760012">
      <w:pPr>
        <w:tabs>
          <w:tab w:val="left" w:pos="1908"/>
        </w:tabs>
        <w:rPr>
          <w:rFonts w:ascii="Arial" w:hAnsi="Arial" w:cs="Arial"/>
          <w:color w:val="444444"/>
          <w:sz w:val="16"/>
          <w:szCs w:val="16"/>
        </w:rPr>
      </w:pPr>
      <w:r>
        <w:rPr>
          <w:rFonts w:ascii="Arial" w:hAnsi="Arial" w:cs="Arial"/>
          <w:color w:val="444444"/>
          <w:sz w:val="16"/>
          <w:szCs w:val="16"/>
        </w:rPr>
        <w:t>Модуль Б (Система газоочистки)</w:t>
      </w:r>
    </w:p>
    <w:p w14:paraId="7F4598ED" w14:textId="77777777" w:rsidR="00833EA0" w:rsidRDefault="00833EA0" w:rsidP="00760012">
      <w:pPr>
        <w:tabs>
          <w:tab w:val="left" w:pos="1908"/>
        </w:tabs>
        <w:rPr>
          <w:rFonts w:ascii="Arial" w:hAnsi="Arial" w:cs="Arial"/>
          <w:noProof/>
          <w:color w:val="444444"/>
          <w:sz w:val="16"/>
          <w:szCs w:val="16"/>
        </w:rPr>
      </w:pPr>
    </w:p>
    <w:p w14:paraId="55CDA936" w14:textId="6E1B90AB" w:rsidR="005C0848" w:rsidRDefault="00833EA0" w:rsidP="005C0848">
      <w:pPr>
        <w:tabs>
          <w:tab w:val="left" w:pos="1908"/>
        </w:tabs>
        <w:ind w:left="-709"/>
        <w:rPr>
          <w:rFonts w:ascii="Arial" w:hAnsi="Arial" w:cs="Arial"/>
          <w:noProof/>
          <w:color w:val="444444"/>
          <w:sz w:val="16"/>
          <w:szCs w:val="16"/>
        </w:rPr>
      </w:pPr>
      <w:r>
        <w:rPr>
          <w:rFonts w:ascii="Arial" w:hAnsi="Arial" w:cs="Arial"/>
          <w:noProof/>
          <w:color w:val="444444"/>
          <w:sz w:val="16"/>
          <w:szCs w:val="16"/>
        </w:rPr>
        <w:lastRenderedPageBreak/>
        <w:drawing>
          <wp:inline distT="0" distB="0" distL="0" distR="0" wp14:anchorId="1E0AD97D" wp14:editId="14D4D48E">
            <wp:extent cx="2096369" cy="3206159"/>
            <wp:effectExtent l="0" t="254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30218_110241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45" t="11938" r="17080" b="13687"/>
                    <a:stretch/>
                  </pic:blipFill>
                  <pic:spPr bwMode="auto">
                    <a:xfrm rot="5400000">
                      <a:off x="0" y="0"/>
                      <a:ext cx="2101077" cy="3213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0848">
        <w:rPr>
          <w:rFonts w:ascii="Arial" w:hAnsi="Arial" w:cs="Arial"/>
          <w:noProof/>
          <w:color w:val="444444"/>
          <w:sz w:val="16"/>
          <w:szCs w:val="16"/>
        </w:rPr>
        <w:t xml:space="preserve"> </w:t>
      </w:r>
      <w:r w:rsidR="005C0848">
        <w:rPr>
          <w:rFonts w:ascii="Arial" w:hAnsi="Arial" w:cs="Arial"/>
          <w:noProof/>
          <w:color w:val="444444"/>
          <w:sz w:val="16"/>
          <w:szCs w:val="16"/>
        </w:rPr>
        <w:drawing>
          <wp:inline distT="0" distB="0" distL="0" distR="0" wp14:anchorId="2F1EDE1E" wp14:editId="4E3BFB11">
            <wp:extent cx="2064072" cy="2992755"/>
            <wp:effectExtent l="0" t="7303" r="5398" b="5397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30218_110250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95" t="12567" r="17052" b="21797"/>
                    <a:stretch/>
                  </pic:blipFill>
                  <pic:spPr bwMode="auto">
                    <a:xfrm rot="5400000">
                      <a:off x="0" y="0"/>
                      <a:ext cx="2069005" cy="2999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F7957" w14:textId="1EF554A4" w:rsidR="008E27E5" w:rsidRDefault="005C0848" w:rsidP="005C0848">
      <w:pPr>
        <w:tabs>
          <w:tab w:val="left" w:pos="1908"/>
        </w:tabs>
        <w:ind w:left="-709"/>
        <w:rPr>
          <w:rFonts w:ascii="Arial" w:hAnsi="Arial" w:cs="Arial"/>
          <w:noProof/>
          <w:color w:val="444444"/>
          <w:sz w:val="16"/>
          <w:szCs w:val="16"/>
        </w:rPr>
      </w:pPr>
      <w:r>
        <w:rPr>
          <w:rFonts w:ascii="Arial" w:hAnsi="Arial" w:cs="Arial"/>
          <w:noProof/>
          <w:color w:val="444444"/>
          <w:sz w:val="16"/>
          <w:szCs w:val="16"/>
        </w:rPr>
        <w:t>Условные обозначения модуля Б(система газоочистки)</w:t>
      </w:r>
    </w:p>
    <w:tbl>
      <w:tblPr>
        <w:tblStyle w:val="a4"/>
        <w:tblW w:w="0" w:type="auto"/>
        <w:tblInd w:w="-709" w:type="dxa"/>
        <w:tblLook w:val="04A0" w:firstRow="1" w:lastRow="0" w:firstColumn="1" w:lastColumn="0" w:noHBand="0" w:noVBand="1"/>
      </w:tblPr>
      <w:tblGrid>
        <w:gridCol w:w="439"/>
        <w:gridCol w:w="4252"/>
        <w:gridCol w:w="439"/>
        <w:gridCol w:w="4246"/>
      </w:tblGrid>
      <w:tr w:rsidR="005C0848" w14:paraId="55C705AC" w14:textId="77777777" w:rsidTr="00FF7791">
        <w:tc>
          <w:tcPr>
            <w:tcW w:w="420" w:type="dxa"/>
          </w:tcPr>
          <w:p w14:paraId="720C513F" w14:textId="2AEF3219" w:rsidR="005C0848" w:rsidRDefault="005C0848" w:rsidP="005C0848">
            <w:pPr>
              <w:tabs>
                <w:tab w:val="left" w:pos="1908"/>
              </w:tabs>
              <w:rPr>
                <w:rFonts w:ascii="Arial" w:hAnsi="Arial" w:cs="Arial"/>
                <w:noProof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t>1.</w:t>
            </w:r>
          </w:p>
        </w:tc>
        <w:tc>
          <w:tcPr>
            <w:tcW w:w="4252" w:type="dxa"/>
          </w:tcPr>
          <w:p w14:paraId="5D95C12A" w14:textId="572D159F" w:rsidR="005C0848" w:rsidRDefault="005C0848" w:rsidP="005C0848">
            <w:pPr>
              <w:tabs>
                <w:tab w:val="left" w:pos="1908"/>
              </w:tabs>
              <w:rPr>
                <w:rFonts w:ascii="Arial" w:hAnsi="Arial" w:cs="Arial"/>
                <w:noProof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t xml:space="preserve">Шкаф аппаратуры коммутации системы </w:t>
            </w:r>
            <w:r w:rsidR="00FF7791"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t>газо</w:t>
            </w:r>
            <w:r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t>оч</w:t>
            </w:r>
            <w:r w:rsidR="00FF7791"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t>и</w:t>
            </w:r>
            <w:r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t>стки(модуль Б)</w:t>
            </w:r>
            <w:r w:rsidR="00FF7791"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t>*</w:t>
            </w:r>
          </w:p>
        </w:tc>
        <w:tc>
          <w:tcPr>
            <w:tcW w:w="439" w:type="dxa"/>
          </w:tcPr>
          <w:p w14:paraId="55205C05" w14:textId="1301221D" w:rsidR="005C0848" w:rsidRDefault="005C0848" w:rsidP="005C0848">
            <w:pPr>
              <w:tabs>
                <w:tab w:val="left" w:pos="1908"/>
              </w:tabs>
              <w:rPr>
                <w:rFonts w:ascii="Arial" w:hAnsi="Arial" w:cs="Arial"/>
                <w:noProof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t>2.</w:t>
            </w:r>
          </w:p>
        </w:tc>
        <w:tc>
          <w:tcPr>
            <w:tcW w:w="4246" w:type="dxa"/>
          </w:tcPr>
          <w:p w14:paraId="55771E02" w14:textId="71C850FE" w:rsidR="005C0848" w:rsidRDefault="005C0848" w:rsidP="005C0848">
            <w:pPr>
              <w:tabs>
                <w:tab w:val="left" w:pos="1908"/>
              </w:tabs>
              <w:rPr>
                <w:rFonts w:ascii="Arial" w:hAnsi="Arial" w:cs="Arial"/>
                <w:noProof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t>Дымосос</w:t>
            </w:r>
          </w:p>
        </w:tc>
      </w:tr>
      <w:tr w:rsidR="005C0848" w14:paraId="4AAB07ED" w14:textId="77777777" w:rsidTr="00FF7791">
        <w:tc>
          <w:tcPr>
            <w:tcW w:w="420" w:type="dxa"/>
          </w:tcPr>
          <w:p w14:paraId="4F31743F" w14:textId="768BA64B" w:rsidR="005C0848" w:rsidRDefault="005C0848" w:rsidP="005C0848">
            <w:pPr>
              <w:tabs>
                <w:tab w:val="left" w:pos="1908"/>
              </w:tabs>
              <w:rPr>
                <w:rFonts w:ascii="Arial" w:hAnsi="Arial" w:cs="Arial"/>
                <w:noProof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t>3.</w:t>
            </w:r>
          </w:p>
        </w:tc>
        <w:tc>
          <w:tcPr>
            <w:tcW w:w="4252" w:type="dxa"/>
          </w:tcPr>
          <w:p w14:paraId="374569C8" w14:textId="68DC7314" w:rsidR="005C0848" w:rsidRDefault="005C0848" w:rsidP="005C0848">
            <w:pPr>
              <w:tabs>
                <w:tab w:val="left" w:pos="1908"/>
              </w:tabs>
              <w:rPr>
                <w:rFonts w:ascii="Arial" w:hAnsi="Arial" w:cs="Arial"/>
                <w:noProof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t>Труба дымовая</w:t>
            </w:r>
          </w:p>
        </w:tc>
        <w:tc>
          <w:tcPr>
            <w:tcW w:w="439" w:type="dxa"/>
          </w:tcPr>
          <w:p w14:paraId="7CF7EFC6" w14:textId="32E839B7" w:rsidR="005C0848" w:rsidRDefault="005C0848" w:rsidP="005C0848">
            <w:pPr>
              <w:tabs>
                <w:tab w:val="left" w:pos="1908"/>
              </w:tabs>
              <w:rPr>
                <w:rFonts w:ascii="Arial" w:hAnsi="Arial" w:cs="Arial"/>
                <w:noProof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t>4.</w:t>
            </w:r>
          </w:p>
        </w:tc>
        <w:tc>
          <w:tcPr>
            <w:tcW w:w="4246" w:type="dxa"/>
          </w:tcPr>
          <w:p w14:paraId="4EB68221" w14:textId="28BA8D91" w:rsidR="005C0848" w:rsidRDefault="005C0848" w:rsidP="005C0848">
            <w:pPr>
              <w:tabs>
                <w:tab w:val="left" w:pos="1908"/>
              </w:tabs>
              <w:rPr>
                <w:rFonts w:ascii="Arial" w:hAnsi="Arial" w:cs="Arial"/>
                <w:noProof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t>Дверца доступа к конпенсатору дымососа</w:t>
            </w:r>
          </w:p>
        </w:tc>
      </w:tr>
      <w:tr w:rsidR="005C0848" w14:paraId="4B3F5BA7" w14:textId="77777777" w:rsidTr="00FF7791">
        <w:tc>
          <w:tcPr>
            <w:tcW w:w="420" w:type="dxa"/>
          </w:tcPr>
          <w:p w14:paraId="1E5BE412" w14:textId="7C298170" w:rsidR="005C0848" w:rsidRDefault="005C0848" w:rsidP="005C0848">
            <w:pPr>
              <w:tabs>
                <w:tab w:val="left" w:pos="1908"/>
              </w:tabs>
              <w:rPr>
                <w:rFonts w:ascii="Arial" w:hAnsi="Arial" w:cs="Arial"/>
                <w:noProof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t>5.</w:t>
            </w:r>
          </w:p>
        </w:tc>
        <w:tc>
          <w:tcPr>
            <w:tcW w:w="4252" w:type="dxa"/>
          </w:tcPr>
          <w:p w14:paraId="46493944" w14:textId="1F5A2178" w:rsidR="005C0848" w:rsidRDefault="005C0848" w:rsidP="005C0848">
            <w:pPr>
              <w:tabs>
                <w:tab w:val="left" w:pos="1908"/>
              </w:tabs>
              <w:rPr>
                <w:rFonts w:ascii="Arial" w:hAnsi="Arial" w:cs="Arial"/>
                <w:noProof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t>Корпус системы газоочистки с утеплением</w:t>
            </w:r>
          </w:p>
        </w:tc>
        <w:tc>
          <w:tcPr>
            <w:tcW w:w="439" w:type="dxa"/>
          </w:tcPr>
          <w:p w14:paraId="0226BE6C" w14:textId="4BF68D33" w:rsidR="005C0848" w:rsidRDefault="005C0848" w:rsidP="005C0848">
            <w:pPr>
              <w:tabs>
                <w:tab w:val="left" w:pos="1908"/>
              </w:tabs>
              <w:rPr>
                <w:rFonts w:ascii="Arial" w:hAnsi="Arial" w:cs="Arial"/>
                <w:noProof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t>6.</w:t>
            </w:r>
          </w:p>
        </w:tc>
        <w:tc>
          <w:tcPr>
            <w:tcW w:w="4246" w:type="dxa"/>
          </w:tcPr>
          <w:p w14:paraId="2363EB1C" w14:textId="73DAB775" w:rsidR="005C0848" w:rsidRDefault="005C0848" w:rsidP="005C0848">
            <w:pPr>
              <w:tabs>
                <w:tab w:val="left" w:pos="1908"/>
              </w:tabs>
              <w:rPr>
                <w:rFonts w:ascii="Arial" w:hAnsi="Arial" w:cs="Arial"/>
                <w:noProof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t>Люки для обслуживания блоков БТЭН</w:t>
            </w:r>
          </w:p>
        </w:tc>
      </w:tr>
      <w:tr w:rsidR="005C0848" w14:paraId="11B0ED3F" w14:textId="77777777" w:rsidTr="00FF7791">
        <w:tc>
          <w:tcPr>
            <w:tcW w:w="420" w:type="dxa"/>
          </w:tcPr>
          <w:p w14:paraId="58ABF546" w14:textId="7369E959" w:rsidR="005C0848" w:rsidRDefault="005C0848" w:rsidP="005C0848">
            <w:pPr>
              <w:tabs>
                <w:tab w:val="left" w:pos="1908"/>
              </w:tabs>
              <w:rPr>
                <w:rFonts w:ascii="Arial" w:hAnsi="Arial" w:cs="Arial"/>
                <w:noProof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t>7.</w:t>
            </w:r>
          </w:p>
        </w:tc>
        <w:tc>
          <w:tcPr>
            <w:tcW w:w="4252" w:type="dxa"/>
          </w:tcPr>
          <w:p w14:paraId="57ED75F0" w14:textId="0A477891" w:rsidR="005C0848" w:rsidRDefault="005C0848" w:rsidP="005C0848">
            <w:pPr>
              <w:tabs>
                <w:tab w:val="left" w:pos="1908"/>
              </w:tabs>
              <w:rPr>
                <w:rFonts w:ascii="Arial" w:hAnsi="Arial" w:cs="Arial"/>
                <w:noProof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t>Обвязка и краны управления</w:t>
            </w:r>
          </w:p>
        </w:tc>
        <w:tc>
          <w:tcPr>
            <w:tcW w:w="439" w:type="dxa"/>
          </w:tcPr>
          <w:p w14:paraId="4BD26D86" w14:textId="7294E134" w:rsidR="005C0848" w:rsidRDefault="005C0848" w:rsidP="005C0848">
            <w:pPr>
              <w:tabs>
                <w:tab w:val="left" w:pos="1908"/>
              </w:tabs>
              <w:rPr>
                <w:rFonts w:ascii="Arial" w:hAnsi="Arial" w:cs="Arial"/>
                <w:noProof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t>8.</w:t>
            </w:r>
          </w:p>
        </w:tc>
        <w:tc>
          <w:tcPr>
            <w:tcW w:w="4246" w:type="dxa"/>
          </w:tcPr>
          <w:p w14:paraId="62C098C0" w14:textId="67E660F2" w:rsidR="005C0848" w:rsidRDefault="005C0848" w:rsidP="005C0848">
            <w:pPr>
              <w:tabs>
                <w:tab w:val="left" w:pos="1908"/>
              </w:tabs>
              <w:rPr>
                <w:rFonts w:ascii="Arial" w:hAnsi="Arial" w:cs="Arial"/>
                <w:noProof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t>Блоки ТЭНов(БТЭН Б01, БО2)</w:t>
            </w:r>
          </w:p>
        </w:tc>
      </w:tr>
      <w:tr w:rsidR="005C0848" w14:paraId="465A6D8E" w14:textId="77777777" w:rsidTr="00FF7791">
        <w:tc>
          <w:tcPr>
            <w:tcW w:w="420" w:type="dxa"/>
          </w:tcPr>
          <w:p w14:paraId="600DDFB2" w14:textId="34180ABB" w:rsidR="005C0848" w:rsidRDefault="005C0848" w:rsidP="005C0848">
            <w:pPr>
              <w:tabs>
                <w:tab w:val="left" w:pos="1908"/>
              </w:tabs>
              <w:rPr>
                <w:rFonts w:ascii="Arial" w:hAnsi="Arial" w:cs="Arial"/>
                <w:noProof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t xml:space="preserve">9. </w:t>
            </w:r>
          </w:p>
        </w:tc>
        <w:tc>
          <w:tcPr>
            <w:tcW w:w="4252" w:type="dxa"/>
          </w:tcPr>
          <w:p w14:paraId="0F4BAAED" w14:textId="3607C645" w:rsidR="005C0848" w:rsidRDefault="005C0848" w:rsidP="005C0848">
            <w:pPr>
              <w:tabs>
                <w:tab w:val="left" w:pos="1908"/>
              </w:tabs>
              <w:rPr>
                <w:rFonts w:ascii="Arial" w:hAnsi="Arial" w:cs="Arial"/>
                <w:noProof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t xml:space="preserve">Фланец входа </w:t>
            </w:r>
            <w:r w:rsidR="00FF7791"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t>рабочей среды в системе газоочистки</w:t>
            </w:r>
          </w:p>
        </w:tc>
        <w:tc>
          <w:tcPr>
            <w:tcW w:w="439" w:type="dxa"/>
          </w:tcPr>
          <w:p w14:paraId="64E8F1DB" w14:textId="08EEFC09" w:rsidR="005C0848" w:rsidRDefault="00FF7791" w:rsidP="005C0848">
            <w:pPr>
              <w:tabs>
                <w:tab w:val="left" w:pos="1908"/>
              </w:tabs>
              <w:rPr>
                <w:rFonts w:ascii="Arial" w:hAnsi="Arial" w:cs="Arial"/>
                <w:noProof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t>10.</w:t>
            </w:r>
          </w:p>
        </w:tc>
        <w:tc>
          <w:tcPr>
            <w:tcW w:w="4246" w:type="dxa"/>
          </w:tcPr>
          <w:p w14:paraId="57933B65" w14:textId="79C9F190" w:rsidR="005C0848" w:rsidRDefault="00FF7791" w:rsidP="005C0848">
            <w:pPr>
              <w:tabs>
                <w:tab w:val="left" w:pos="1908"/>
              </w:tabs>
              <w:rPr>
                <w:rFonts w:ascii="Arial" w:hAnsi="Arial" w:cs="Arial"/>
                <w:noProof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t>Крышка люка технологического</w:t>
            </w:r>
          </w:p>
        </w:tc>
      </w:tr>
      <w:tr w:rsidR="00FF7791" w14:paraId="0C049D58" w14:textId="77777777" w:rsidTr="005C0848">
        <w:trPr>
          <w:gridAfter w:val="2"/>
          <w:wAfter w:w="4685" w:type="dxa"/>
        </w:trPr>
        <w:tc>
          <w:tcPr>
            <w:tcW w:w="420" w:type="dxa"/>
          </w:tcPr>
          <w:p w14:paraId="6906A311" w14:textId="54803C24" w:rsidR="00FF7791" w:rsidRDefault="00FF7791" w:rsidP="005C0848">
            <w:pPr>
              <w:tabs>
                <w:tab w:val="left" w:pos="1908"/>
              </w:tabs>
              <w:rPr>
                <w:rFonts w:ascii="Arial" w:hAnsi="Arial" w:cs="Arial"/>
                <w:noProof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t>11.</w:t>
            </w:r>
          </w:p>
        </w:tc>
        <w:tc>
          <w:tcPr>
            <w:tcW w:w="4252" w:type="dxa"/>
          </w:tcPr>
          <w:p w14:paraId="3EAAAEFF" w14:textId="4EBC5803" w:rsidR="00FF7791" w:rsidRDefault="00FF7791" w:rsidP="005C0848">
            <w:pPr>
              <w:tabs>
                <w:tab w:val="left" w:pos="1908"/>
              </w:tabs>
              <w:rPr>
                <w:rFonts w:ascii="Arial" w:hAnsi="Arial" w:cs="Arial"/>
                <w:noProof/>
                <w:color w:val="444444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t>Слив КШ БО7</w:t>
            </w:r>
          </w:p>
        </w:tc>
      </w:tr>
    </w:tbl>
    <w:p w14:paraId="44BCD1F3" w14:textId="4A4AF1F4" w:rsidR="005C0848" w:rsidRDefault="00FF7791" w:rsidP="005C0848">
      <w:pPr>
        <w:tabs>
          <w:tab w:val="left" w:pos="1908"/>
        </w:tabs>
        <w:ind w:left="-709"/>
        <w:rPr>
          <w:rFonts w:ascii="Arial" w:hAnsi="Arial" w:cs="Arial"/>
          <w:noProof/>
          <w:color w:val="444444"/>
          <w:sz w:val="16"/>
          <w:szCs w:val="16"/>
        </w:rPr>
      </w:pPr>
      <w:r>
        <w:rPr>
          <w:rFonts w:ascii="Arial" w:hAnsi="Arial" w:cs="Arial"/>
          <w:noProof/>
          <w:color w:val="444444"/>
          <w:sz w:val="16"/>
          <w:szCs w:val="16"/>
        </w:rPr>
        <w:t>*В шкафу аппаратуры коммутации газоочистки 1 предусмотрена разетка для бытовых нужд , защищенная автоматическим выключателем на 16 ампер.</w:t>
      </w:r>
    </w:p>
    <w:p w14:paraId="3830EB7E" w14:textId="06223D93" w:rsidR="003A685F" w:rsidRPr="00D706F2" w:rsidRDefault="00D706F2" w:rsidP="005C0848">
      <w:pPr>
        <w:tabs>
          <w:tab w:val="left" w:pos="1908"/>
        </w:tabs>
        <w:ind w:left="-709"/>
        <w:rPr>
          <w:rFonts w:ascii="Arial" w:hAnsi="Arial" w:cs="Arial"/>
          <w:b/>
          <w:bCs/>
          <w:noProof/>
          <w:color w:val="444444"/>
          <w:sz w:val="16"/>
          <w:szCs w:val="16"/>
        </w:rPr>
      </w:pPr>
      <w:r w:rsidRPr="00D706F2">
        <w:rPr>
          <w:rFonts w:ascii="Arial" w:hAnsi="Arial" w:cs="Arial"/>
          <w:b/>
          <w:bCs/>
          <w:noProof/>
          <w:color w:val="444444"/>
          <w:sz w:val="16"/>
          <w:szCs w:val="16"/>
        </w:rPr>
        <w:t>Модуль В (операторная)</w:t>
      </w:r>
    </w:p>
    <w:p w14:paraId="57DE6D9A" w14:textId="77777777" w:rsidR="00D706F2" w:rsidRDefault="00D706F2" w:rsidP="005C0848">
      <w:pPr>
        <w:tabs>
          <w:tab w:val="left" w:pos="1908"/>
        </w:tabs>
        <w:ind w:left="-709"/>
        <w:rPr>
          <w:rFonts w:ascii="Arial" w:hAnsi="Arial" w:cs="Arial"/>
          <w:noProof/>
          <w:color w:val="444444"/>
          <w:sz w:val="16"/>
          <w:szCs w:val="16"/>
        </w:rPr>
      </w:pPr>
    </w:p>
    <w:p w14:paraId="6AA0ED64" w14:textId="0B1F9D91" w:rsidR="00D706F2" w:rsidRDefault="00D706F2" w:rsidP="005C0848">
      <w:pPr>
        <w:tabs>
          <w:tab w:val="left" w:pos="1908"/>
        </w:tabs>
        <w:ind w:left="-709"/>
        <w:rPr>
          <w:rFonts w:ascii="Arial" w:hAnsi="Arial" w:cs="Arial"/>
          <w:noProof/>
          <w:color w:val="444444"/>
          <w:sz w:val="16"/>
          <w:szCs w:val="16"/>
        </w:rPr>
      </w:pPr>
      <w:r>
        <w:rPr>
          <w:rFonts w:ascii="Arial" w:hAnsi="Arial" w:cs="Arial"/>
          <w:noProof/>
          <w:color w:val="444444"/>
          <w:sz w:val="16"/>
          <w:szCs w:val="16"/>
        </w:rPr>
        <w:drawing>
          <wp:inline distT="0" distB="0" distL="0" distR="0" wp14:anchorId="1EA840C0" wp14:editId="353952E9">
            <wp:extent cx="2348055" cy="4217035"/>
            <wp:effectExtent l="0" t="127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30218_110305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4" t="18884" r="56587" b="10097"/>
                    <a:stretch/>
                  </pic:blipFill>
                  <pic:spPr bwMode="auto">
                    <a:xfrm rot="5400000">
                      <a:off x="0" y="0"/>
                      <a:ext cx="2349064" cy="4218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C7760" w14:textId="122C8787" w:rsidR="00D706F2" w:rsidRDefault="00D706F2" w:rsidP="005C0848">
      <w:pPr>
        <w:tabs>
          <w:tab w:val="left" w:pos="1908"/>
        </w:tabs>
        <w:ind w:left="-709"/>
        <w:rPr>
          <w:rFonts w:ascii="Arial" w:hAnsi="Arial" w:cs="Arial"/>
          <w:noProof/>
          <w:color w:val="444444"/>
          <w:sz w:val="16"/>
          <w:szCs w:val="16"/>
        </w:rPr>
      </w:pPr>
      <w:r>
        <w:rPr>
          <w:rFonts w:ascii="Arial" w:hAnsi="Arial" w:cs="Arial"/>
          <w:noProof/>
          <w:color w:val="444444"/>
          <w:sz w:val="16"/>
          <w:szCs w:val="16"/>
        </w:rPr>
        <w:t>Модуль В (операторная) состоит из: 1- комнота оператора; 2- шкаф управления;3- уличное освещение.</w:t>
      </w:r>
    </w:p>
    <w:p w14:paraId="5157FDB7" w14:textId="37AD2DBF" w:rsidR="00D706F2" w:rsidRDefault="00D706F2" w:rsidP="005C0848">
      <w:pPr>
        <w:tabs>
          <w:tab w:val="left" w:pos="1908"/>
        </w:tabs>
        <w:ind w:left="-709"/>
        <w:rPr>
          <w:rFonts w:ascii="Arial" w:hAnsi="Arial" w:cs="Arial"/>
          <w:noProof/>
          <w:color w:val="444444"/>
          <w:sz w:val="16"/>
          <w:szCs w:val="16"/>
        </w:rPr>
      </w:pPr>
    </w:p>
    <w:p w14:paraId="09C0D12E" w14:textId="63DAB34B" w:rsidR="00D706F2" w:rsidRDefault="00D706F2" w:rsidP="005C0848">
      <w:pPr>
        <w:tabs>
          <w:tab w:val="left" w:pos="1908"/>
        </w:tabs>
        <w:ind w:left="-709"/>
        <w:rPr>
          <w:rFonts w:ascii="Arial" w:hAnsi="Arial" w:cs="Arial"/>
          <w:b/>
          <w:bCs/>
          <w:noProof/>
          <w:color w:val="444444"/>
          <w:sz w:val="20"/>
          <w:szCs w:val="20"/>
        </w:rPr>
      </w:pPr>
      <w:r w:rsidRPr="00D706F2">
        <w:rPr>
          <w:rFonts w:ascii="Arial" w:hAnsi="Arial" w:cs="Arial"/>
          <w:b/>
          <w:bCs/>
          <w:noProof/>
          <w:color w:val="444444"/>
          <w:sz w:val="20"/>
          <w:szCs w:val="20"/>
        </w:rPr>
        <w:t>Устройство и работа</w:t>
      </w:r>
    </w:p>
    <w:p w14:paraId="581D353D" w14:textId="2B5A22C0" w:rsidR="00D706F2" w:rsidRDefault="00D706F2" w:rsidP="005C0848">
      <w:pPr>
        <w:tabs>
          <w:tab w:val="left" w:pos="1908"/>
        </w:tabs>
        <w:ind w:left="-709"/>
        <w:rPr>
          <w:rFonts w:ascii="Arial" w:hAnsi="Arial" w:cs="Arial"/>
          <w:noProof/>
          <w:color w:val="444444"/>
          <w:sz w:val="20"/>
          <w:szCs w:val="20"/>
        </w:rPr>
      </w:pPr>
      <w:r w:rsidRPr="00D706F2">
        <w:rPr>
          <w:rFonts w:ascii="Arial" w:hAnsi="Arial" w:cs="Arial"/>
          <w:noProof/>
          <w:color w:val="444444"/>
          <w:sz w:val="20"/>
          <w:szCs w:val="20"/>
        </w:rPr>
        <w:t>Установка Ураган «Р» -2000 представляет с собой</w:t>
      </w:r>
      <w:r>
        <w:rPr>
          <w:rFonts w:ascii="Arial" w:hAnsi="Arial" w:cs="Arial"/>
          <w:noProof/>
          <w:color w:val="444444"/>
          <w:sz w:val="20"/>
          <w:szCs w:val="20"/>
        </w:rPr>
        <w:t xml:space="preserve"> конструкцию как контейнерного типа в мобильно- передвижном исполнении с утиплением отапливаемых помещений и системой газоочистки.Установка позволяет переработывать и утилизировать замазученные грунты, твердые горючие нефтесодержащие и прочие (в том числе бытовые) отходы, а так же все виды отходоворганического происхождения, смеси отходов органического происхождения </w:t>
      </w:r>
      <w:r w:rsidR="00FC4853">
        <w:rPr>
          <w:rFonts w:ascii="Arial" w:hAnsi="Arial" w:cs="Arial"/>
          <w:noProof/>
          <w:color w:val="444444"/>
          <w:sz w:val="20"/>
          <w:szCs w:val="20"/>
        </w:rPr>
        <w:t>с углеводорода содержащими отходами, неорганические в смеси с органическими отходами в любой пропорции, обеспечивающей их утилизацию. Установка имеет возможность мобильной транспортировки к месту проведения необходимого комплекса работ.</w:t>
      </w:r>
    </w:p>
    <w:p w14:paraId="3BF3F1A6" w14:textId="45E36433" w:rsidR="00FC4853" w:rsidRDefault="00FC4853" w:rsidP="005C0848">
      <w:pPr>
        <w:tabs>
          <w:tab w:val="left" w:pos="1908"/>
        </w:tabs>
        <w:ind w:left="-709"/>
        <w:rPr>
          <w:rFonts w:ascii="Arial" w:hAnsi="Arial" w:cs="Arial"/>
          <w:noProof/>
          <w:color w:val="444444"/>
          <w:sz w:val="20"/>
          <w:szCs w:val="20"/>
        </w:rPr>
      </w:pPr>
      <w:r>
        <w:rPr>
          <w:rFonts w:ascii="Arial" w:hAnsi="Arial" w:cs="Arial"/>
          <w:noProof/>
          <w:color w:val="444444"/>
          <w:sz w:val="20"/>
          <w:szCs w:val="20"/>
        </w:rPr>
        <w:t>Включение, выключение и управление параметрамиработы установкипроисходит со шкафа управления, на котором находятся индикаторы отображающие состояние установки и сенсорная панель, с которой осуществляется управление работой оборудования.</w:t>
      </w:r>
    </w:p>
    <w:p w14:paraId="3F87E014" w14:textId="62530C87" w:rsidR="00FC4853" w:rsidRDefault="00FC4853" w:rsidP="005C0848">
      <w:pPr>
        <w:tabs>
          <w:tab w:val="left" w:pos="1908"/>
        </w:tabs>
        <w:ind w:left="-709"/>
        <w:rPr>
          <w:rFonts w:ascii="Arial" w:hAnsi="Arial" w:cs="Arial"/>
          <w:noProof/>
          <w:color w:val="444444"/>
          <w:sz w:val="20"/>
          <w:szCs w:val="20"/>
        </w:rPr>
      </w:pPr>
      <w:r>
        <w:rPr>
          <w:rFonts w:ascii="Arial" w:hAnsi="Arial" w:cs="Arial"/>
          <w:noProof/>
          <w:color w:val="444444"/>
          <w:sz w:val="20"/>
          <w:szCs w:val="20"/>
        </w:rPr>
        <w:t>С целью обеспечения безопасности обслуживающего персонала, поддержания технологических параметров и предотвращения выхода из строя оборудования в конструкции предусмотренно:</w:t>
      </w:r>
    </w:p>
    <w:p w14:paraId="2714947A" w14:textId="4EFDF760" w:rsidR="00FC4853" w:rsidRDefault="00FC4853" w:rsidP="00FC4853">
      <w:pPr>
        <w:pStyle w:val="a5"/>
        <w:numPr>
          <w:ilvl w:val="0"/>
          <w:numId w:val="9"/>
        </w:numPr>
        <w:tabs>
          <w:tab w:val="left" w:pos="1908"/>
        </w:tabs>
        <w:rPr>
          <w:rFonts w:ascii="Arial" w:hAnsi="Arial" w:cs="Arial"/>
          <w:noProof/>
          <w:color w:val="444444"/>
          <w:sz w:val="20"/>
          <w:szCs w:val="20"/>
        </w:rPr>
      </w:pPr>
      <w:r>
        <w:rPr>
          <w:rFonts w:ascii="Arial" w:hAnsi="Arial" w:cs="Arial"/>
          <w:noProof/>
          <w:color w:val="444444"/>
          <w:sz w:val="20"/>
          <w:szCs w:val="20"/>
        </w:rPr>
        <w:lastRenderedPageBreak/>
        <w:t>Размещение электрических элементов в шкафу управления, в шкафах аппаратуры коммуникации системы газоочистки и модуля сжигания, который запирается на ключ.</w:t>
      </w:r>
    </w:p>
    <w:p w14:paraId="00080EB9" w14:textId="7F9D833C" w:rsidR="00FC4853" w:rsidRDefault="00FC4853" w:rsidP="00FC4853">
      <w:pPr>
        <w:pStyle w:val="a5"/>
        <w:numPr>
          <w:ilvl w:val="0"/>
          <w:numId w:val="9"/>
        </w:numPr>
        <w:tabs>
          <w:tab w:val="left" w:pos="1908"/>
        </w:tabs>
        <w:rPr>
          <w:rFonts w:ascii="Arial" w:hAnsi="Arial" w:cs="Arial"/>
          <w:noProof/>
          <w:color w:val="444444"/>
          <w:sz w:val="20"/>
          <w:szCs w:val="20"/>
        </w:rPr>
      </w:pPr>
      <w:r>
        <w:rPr>
          <w:rFonts w:ascii="Arial" w:hAnsi="Arial" w:cs="Arial"/>
          <w:noProof/>
          <w:color w:val="444444"/>
          <w:sz w:val="20"/>
          <w:szCs w:val="20"/>
        </w:rPr>
        <w:t>Аварийная сигнализация (световой индикатор СИРЕНА на шкафу упарвления и звуковое оповещение) на экране аварий панели управления отображающая код неисправности</w:t>
      </w:r>
      <w:r w:rsidR="0054048E">
        <w:rPr>
          <w:rFonts w:ascii="Arial" w:hAnsi="Arial" w:cs="Arial"/>
          <w:noProof/>
          <w:color w:val="444444"/>
          <w:sz w:val="20"/>
          <w:szCs w:val="20"/>
        </w:rPr>
        <w:t xml:space="preserve"> в случае возникновения аварийной ситуации;</w:t>
      </w:r>
    </w:p>
    <w:p w14:paraId="58C080EB" w14:textId="452096F4" w:rsidR="0054048E" w:rsidRDefault="0054048E" w:rsidP="00FC4853">
      <w:pPr>
        <w:pStyle w:val="a5"/>
        <w:numPr>
          <w:ilvl w:val="0"/>
          <w:numId w:val="9"/>
        </w:numPr>
        <w:tabs>
          <w:tab w:val="left" w:pos="1908"/>
        </w:tabs>
        <w:rPr>
          <w:rFonts w:ascii="Arial" w:hAnsi="Arial" w:cs="Arial"/>
          <w:noProof/>
          <w:color w:val="444444"/>
          <w:sz w:val="20"/>
          <w:szCs w:val="20"/>
        </w:rPr>
      </w:pPr>
      <w:r>
        <w:rPr>
          <w:rFonts w:ascii="Arial" w:hAnsi="Arial" w:cs="Arial"/>
          <w:noProof/>
          <w:color w:val="444444"/>
          <w:sz w:val="20"/>
          <w:szCs w:val="20"/>
        </w:rPr>
        <w:t>Кнопка АВАРИЙНЫЙ СТОП с грибовидным толкателем красного цвета на шкафу управления до полного отключения оборудования в аварийном режиме.</w:t>
      </w:r>
    </w:p>
    <w:p w14:paraId="0E4BDBD2" w14:textId="77777777" w:rsidR="0054048E" w:rsidRPr="0054048E" w:rsidRDefault="0054048E" w:rsidP="0054048E">
      <w:pPr>
        <w:tabs>
          <w:tab w:val="left" w:pos="1908"/>
        </w:tabs>
        <w:rPr>
          <w:rFonts w:ascii="Arial" w:hAnsi="Arial" w:cs="Arial"/>
          <w:noProof/>
          <w:color w:val="444444"/>
          <w:sz w:val="20"/>
          <w:szCs w:val="20"/>
        </w:rPr>
      </w:pPr>
    </w:p>
    <w:p w14:paraId="3ECB3446" w14:textId="77777777" w:rsidR="00D706F2" w:rsidRPr="00D706F2" w:rsidRDefault="00D706F2" w:rsidP="005C0848">
      <w:pPr>
        <w:tabs>
          <w:tab w:val="left" w:pos="1908"/>
        </w:tabs>
        <w:ind w:left="-709"/>
        <w:rPr>
          <w:rFonts w:ascii="Arial" w:hAnsi="Arial" w:cs="Arial"/>
          <w:noProof/>
          <w:color w:val="444444"/>
          <w:sz w:val="16"/>
          <w:szCs w:val="16"/>
        </w:rPr>
      </w:pPr>
    </w:p>
    <w:p w14:paraId="66A8423B" w14:textId="77777777" w:rsidR="00833EA0" w:rsidRPr="00D706F2" w:rsidRDefault="00833EA0" w:rsidP="00760012">
      <w:pPr>
        <w:tabs>
          <w:tab w:val="left" w:pos="1908"/>
        </w:tabs>
        <w:rPr>
          <w:rFonts w:ascii="Arial" w:hAnsi="Arial" w:cs="Arial"/>
          <w:color w:val="444444"/>
          <w:sz w:val="16"/>
          <w:szCs w:val="16"/>
        </w:rPr>
      </w:pPr>
    </w:p>
    <w:p w14:paraId="38187BA9" w14:textId="39B11880" w:rsidR="00C4242D" w:rsidRPr="00D706F2" w:rsidRDefault="00C4242D" w:rsidP="004F72E8">
      <w:pPr>
        <w:pStyle w:val="a5"/>
        <w:rPr>
          <w:rFonts w:ascii="Arial" w:hAnsi="Arial" w:cs="Arial"/>
          <w:color w:val="444444"/>
        </w:rPr>
      </w:pPr>
    </w:p>
    <w:sectPr w:rsidR="00C4242D" w:rsidRPr="00D706F2" w:rsidSect="000F08AD">
      <w:footerReference w:type="default" r:id="rId28"/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Захарова Наталия" w:date="2024-09-07T16:09:00Z" w:initials="ЗН">
    <w:p w14:paraId="6A4CE3CD" w14:textId="12579320" w:rsidR="0063082B" w:rsidRDefault="0063082B">
      <w:pPr>
        <w:pStyle w:val="ab"/>
      </w:pPr>
      <w:r>
        <w:rPr>
          <w:rStyle w:val="aa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A4CE3C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A4CE3CD" w16cid:durableId="2A86F93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3F9158" w14:textId="77777777" w:rsidR="000F07FA" w:rsidRDefault="000F07FA" w:rsidP="000F08AD">
      <w:pPr>
        <w:spacing w:after="0" w:line="240" w:lineRule="auto"/>
      </w:pPr>
      <w:r>
        <w:separator/>
      </w:r>
    </w:p>
  </w:endnote>
  <w:endnote w:type="continuationSeparator" w:id="0">
    <w:p w14:paraId="2D23BDED" w14:textId="77777777" w:rsidR="000F07FA" w:rsidRDefault="000F07FA" w:rsidP="000F0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AADEA" w14:textId="34802AC1" w:rsidR="000F08AD" w:rsidRDefault="000F08AD" w:rsidP="00F52DE8">
    <w:pPr>
      <w:pStyle w:val="a8"/>
      <w:jc w:val="right"/>
    </w:pPr>
    <w:r>
      <w:rPr>
        <w:noProof/>
      </w:rPr>
      <w:drawing>
        <wp:inline distT="0" distB="0" distL="0" distR="0" wp14:anchorId="33F4FF09" wp14:editId="59D05FB8">
          <wp:extent cx="1799613" cy="472440"/>
          <wp:effectExtent l="0" t="0" r="0" b="3810"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Бонкрафт_завод нестандартного оборудования_лого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4272" cy="4736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C73552" w14:textId="77777777" w:rsidR="000F07FA" w:rsidRDefault="000F07FA" w:rsidP="000F08AD">
      <w:pPr>
        <w:spacing w:after="0" w:line="240" w:lineRule="auto"/>
      </w:pPr>
      <w:r>
        <w:separator/>
      </w:r>
    </w:p>
  </w:footnote>
  <w:footnote w:type="continuationSeparator" w:id="0">
    <w:p w14:paraId="37F1B4FA" w14:textId="77777777" w:rsidR="000F07FA" w:rsidRDefault="000F07FA" w:rsidP="000F08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32316"/>
    <w:multiLevelType w:val="hybridMultilevel"/>
    <w:tmpl w:val="5F7E0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56A90"/>
    <w:multiLevelType w:val="hybridMultilevel"/>
    <w:tmpl w:val="E0E8CCD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1073D"/>
    <w:multiLevelType w:val="hybridMultilevel"/>
    <w:tmpl w:val="54849D4E"/>
    <w:lvl w:ilvl="0" w:tplc="78B2BE7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B7BC5"/>
    <w:multiLevelType w:val="hybridMultilevel"/>
    <w:tmpl w:val="E0E8CCD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364540"/>
    <w:multiLevelType w:val="hybridMultilevel"/>
    <w:tmpl w:val="E0E8CCD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BD5016"/>
    <w:multiLevelType w:val="hybridMultilevel"/>
    <w:tmpl w:val="31FAB9CA"/>
    <w:lvl w:ilvl="0" w:tplc="54A6B7B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1E7F87"/>
    <w:multiLevelType w:val="hybridMultilevel"/>
    <w:tmpl w:val="37447602"/>
    <w:lvl w:ilvl="0" w:tplc="24288852">
      <w:start w:val="1"/>
      <w:numFmt w:val="bullet"/>
      <w:lvlText w:val=""/>
      <w:lvlJc w:val="left"/>
      <w:pPr>
        <w:ind w:left="-349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7" w15:restartNumberingAfterBreak="0">
    <w:nsid w:val="56524115"/>
    <w:multiLevelType w:val="hybridMultilevel"/>
    <w:tmpl w:val="E0E8CCD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FA1BAF"/>
    <w:multiLevelType w:val="hybridMultilevel"/>
    <w:tmpl w:val="42926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7"/>
  </w:num>
  <w:num w:numId="6">
    <w:abstractNumId w:val="4"/>
  </w:num>
  <w:num w:numId="7">
    <w:abstractNumId w:val="5"/>
  </w:num>
  <w:num w:numId="8">
    <w:abstractNumId w:val="8"/>
  </w:num>
  <w:num w:numId="9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Захарова Наталия">
    <w15:presenceInfo w15:providerId="None" w15:userId="Захарова Наталия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20F"/>
    <w:rsid w:val="00001031"/>
    <w:rsid w:val="000219E4"/>
    <w:rsid w:val="000A5D84"/>
    <w:rsid w:val="000F07FA"/>
    <w:rsid w:val="000F08AD"/>
    <w:rsid w:val="0017013F"/>
    <w:rsid w:val="00242527"/>
    <w:rsid w:val="0028720F"/>
    <w:rsid w:val="00291E50"/>
    <w:rsid w:val="003A685F"/>
    <w:rsid w:val="003A7902"/>
    <w:rsid w:val="004F72E8"/>
    <w:rsid w:val="0054048E"/>
    <w:rsid w:val="00544A13"/>
    <w:rsid w:val="0057342A"/>
    <w:rsid w:val="005C0848"/>
    <w:rsid w:val="00612D30"/>
    <w:rsid w:val="006230A2"/>
    <w:rsid w:val="0063082B"/>
    <w:rsid w:val="00674848"/>
    <w:rsid w:val="006B77BF"/>
    <w:rsid w:val="006C1A55"/>
    <w:rsid w:val="006F2E05"/>
    <w:rsid w:val="00760012"/>
    <w:rsid w:val="007A610F"/>
    <w:rsid w:val="00833EA0"/>
    <w:rsid w:val="008736D3"/>
    <w:rsid w:val="008E27E5"/>
    <w:rsid w:val="009B3AE9"/>
    <w:rsid w:val="009B49AB"/>
    <w:rsid w:val="00A11B4E"/>
    <w:rsid w:val="00BB6300"/>
    <w:rsid w:val="00BB6E2F"/>
    <w:rsid w:val="00C4242D"/>
    <w:rsid w:val="00C55DD0"/>
    <w:rsid w:val="00C72215"/>
    <w:rsid w:val="00D706F2"/>
    <w:rsid w:val="00D76E72"/>
    <w:rsid w:val="00DE1EB5"/>
    <w:rsid w:val="00EB4AE3"/>
    <w:rsid w:val="00F52DE8"/>
    <w:rsid w:val="00FC4853"/>
    <w:rsid w:val="00FF7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88C0E"/>
  <w15:chartTrackingRefBased/>
  <w15:docId w15:val="{40018BF4-18DC-4560-9EC8-BA8D9BCE1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722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4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7221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4">
    <w:name w:val="Table Grid"/>
    <w:basedOn w:val="a1"/>
    <w:uiPriority w:val="39"/>
    <w:rsid w:val="00DE1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0103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F0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F08AD"/>
  </w:style>
  <w:style w:type="paragraph" w:styleId="a8">
    <w:name w:val="footer"/>
    <w:basedOn w:val="a"/>
    <w:link w:val="a9"/>
    <w:uiPriority w:val="99"/>
    <w:unhideWhenUsed/>
    <w:rsid w:val="000F0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F08AD"/>
  </w:style>
  <w:style w:type="character" w:styleId="aa">
    <w:name w:val="annotation reference"/>
    <w:basedOn w:val="a0"/>
    <w:uiPriority w:val="99"/>
    <w:semiHidden/>
    <w:unhideWhenUsed/>
    <w:rsid w:val="0063082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3082B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3082B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3082B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3082B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6308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6308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3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image" Target="media/image16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5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16/09/relationships/commentsIds" Target="commentsId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11/relationships/commentsExtended" Target="commentsExtended.xml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oleObject" Target="embeddings/oleObject1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omments" Target="comments.xml"/><Relationship Id="rId27" Type="http://schemas.openxmlformats.org/officeDocument/2006/relationships/image" Target="media/image17.jpg"/><Relationship Id="rId30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11</Pages>
  <Words>1602</Words>
  <Characters>9137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Наталия</dc:creator>
  <cp:keywords/>
  <dc:description/>
  <cp:lastModifiedBy>Захарова Наталия</cp:lastModifiedBy>
  <cp:revision>15</cp:revision>
  <dcterms:created xsi:type="dcterms:W3CDTF">2024-09-06T05:10:00Z</dcterms:created>
  <dcterms:modified xsi:type="dcterms:W3CDTF">2024-09-07T13:56:00Z</dcterms:modified>
</cp:coreProperties>
</file>